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06D97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 w:cs="Times New Roman"/>
          <w:b/>
          <w:bCs/>
          <w:sz w:val="28"/>
          <w:szCs w:val="28"/>
        </w:rPr>
        <w:t>计算机实验教学中心设备更新建设项目</w:t>
      </w:r>
    </w:p>
    <w:bookmarkEnd w:id="0"/>
    <w:p w14:paraId="088F7DDB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tbl>
      <w:tblPr>
        <w:tblStyle w:val="4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计算机实验教学中心设备更新建设项目</w:t>
            </w:r>
          </w:p>
        </w:tc>
        <w:tc>
          <w:tcPr>
            <w:tcW w:w="1843" w:type="dxa"/>
            <w:vAlign w:val="center"/>
          </w:tcPr>
          <w:p w14:paraId="720413B5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Cs w:val="21"/>
              </w:rPr>
              <w:t>台式计算机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200套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180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30工作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中南大学</w:t>
            </w:r>
            <w:bookmarkStart w:id="1" w:name="_GoBack"/>
            <w:bookmarkEnd w:id="1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Cs w:val="21"/>
              </w:rPr>
              <w:t>屏风计算机桌椅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141套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Cs w:val="21"/>
              </w:rPr>
              <w:t>安装辅材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1批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21B69A11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0DE61F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460"/>
    <w:rsid w:val="11045F7A"/>
    <w:rsid w:val="48CD1C14"/>
    <w:rsid w:val="7DE635ED"/>
    <w:rsid w:val="7F4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List Paragraph"/>
    <w:basedOn w:val="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190</Characters>
  <Lines>0</Lines>
  <Paragraphs>0</Paragraphs>
  <TotalTime>2</TotalTime>
  <ScaleCrop>false</ScaleCrop>
  <LinksUpToDate>false</LinksUpToDate>
  <CharactersWithSpaces>190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2026-03-17T02:09:00Z</dcterms:created>
  <dc:creator>1</dc:creator>
  <cp:lastModifiedBy>张帅磊</cp:lastModifiedBy>
  <dcterms:modified xsi:type="dcterms:W3CDTF">2026-04-08T02:50:22Z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A2912E765FDB425589E1754320A604C7_12</vt:lpwstr>
  </property>
</Properties>
</file>