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7F5" w:rsidRDefault="005560E0">
      <w:pPr>
        <w:tabs>
          <w:tab w:val="left" w:pos="993"/>
          <w:tab w:val="left" w:pos="1134"/>
          <w:tab w:val="left" w:pos="1418"/>
        </w:tabs>
        <w:spacing w:line="520" w:lineRule="exact"/>
        <w:ind w:firstLineChars="200" w:firstLine="560"/>
        <w:jc w:val="center"/>
        <w:rPr>
          <w:rFonts w:ascii="宋体" w:eastAsia="宋体" w:hAnsi="宋体" w:cs="宋体"/>
          <w:color w:val="000000" w:themeColor="text1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附件</w:t>
      </w:r>
      <w:r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2</w:t>
      </w:r>
      <w:r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：政府采购意向公开填报内容</w:t>
      </w:r>
    </w:p>
    <w:tbl>
      <w:tblPr>
        <w:tblStyle w:val="a7"/>
        <w:tblW w:w="8897" w:type="dxa"/>
        <w:tblLayout w:type="fixed"/>
        <w:tblLook w:val="04A0"/>
      </w:tblPr>
      <w:tblGrid>
        <w:gridCol w:w="534"/>
        <w:gridCol w:w="1559"/>
        <w:gridCol w:w="4352"/>
        <w:gridCol w:w="1034"/>
        <w:gridCol w:w="709"/>
        <w:gridCol w:w="709"/>
      </w:tblGrid>
      <w:tr w:rsidR="001027F5">
        <w:tc>
          <w:tcPr>
            <w:tcW w:w="534" w:type="dxa"/>
            <w:vAlign w:val="center"/>
          </w:tcPr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序号</w:t>
            </w:r>
          </w:p>
        </w:tc>
        <w:tc>
          <w:tcPr>
            <w:tcW w:w="1559" w:type="dxa"/>
            <w:vAlign w:val="center"/>
          </w:tcPr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采购项目</w:t>
            </w:r>
          </w:p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名称</w:t>
            </w:r>
          </w:p>
        </w:tc>
        <w:tc>
          <w:tcPr>
            <w:tcW w:w="4352" w:type="dxa"/>
            <w:vAlign w:val="center"/>
          </w:tcPr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采购需求概况</w:t>
            </w:r>
          </w:p>
        </w:tc>
        <w:tc>
          <w:tcPr>
            <w:tcW w:w="1034" w:type="dxa"/>
            <w:vAlign w:val="center"/>
          </w:tcPr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预算金额</w:t>
            </w:r>
          </w:p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（万元）</w:t>
            </w:r>
          </w:p>
        </w:tc>
        <w:tc>
          <w:tcPr>
            <w:tcW w:w="709" w:type="dxa"/>
            <w:vAlign w:val="center"/>
          </w:tcPr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预计采购时间</w:t>
            </w:r>
          </w:p>
        </w:tc>
        <w:tc>
          <w:tcPr>
            <w:tcW w:w="709" w:type="dxa"/>
            <w:vAlign w:val="center"/>
          </w:tcPr>
          <w:p w:rsidR="001027F5" w:rsidRDefault="005560E0">
            <w:pPr>
              <w:tabs>
                <w:tab w:val="left" w:pos="993"/>
                <w:tab w:val="left" w:pos="1134"/>
                <w:tab w:val="left" w:pos="1418"/>
              </w:tabs>
              <w:spacing w:line="56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color w:val="000000" w:themeColor="text1"/>
                <w:szCs w:val="21"/>
              </w:rPr>
              <w:t>备注</w:t>
            </w:r>
          </w:p>
        </w:tc>
      </w:tr>
      <w:tr w:rsidR="001027F5">
        <w:tc>
          <w:tcPr>
            <w:tcW w:w="534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填写具体采购项目的名称，命名规则为：中南大学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+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二级单位名称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+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采购标的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+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采购项目</w:t>
            </w:r>
          </w:p>
        </w:tc>
        <w:tc>
          <w:tcPr>
            <w:tcW w:w="4352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填写采购标的名称，采购标的需实现的主要功能或者目标，采购标的数量，以及采购标的需满足的质量、服务、安全、时限等要求</w:t>
            </w:r>
          </w:p>
        </w:tc>
        <w:tc>
          <w:tcPr>
            <w:tcW w:w="1034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精确到万元</w:t>
            </w:r>
          </w:p>
        </w:tc>
        <w:tc>
          <w:tcPr>
            <w:tcW w:w="709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填写</w:t>
            </w:r>
          </w:p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到月</w:t>
            </w:r>
          </w:p>
        </w:tc>
        <w:tc>
          <w:tcPr>
            <w:tcW w:w="709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其他需要说明的情况</w:t>
            </w:r>
          </w:p>
        </w:tc>
      </w:tr>
      <w:tr w:rsidR="001027F5">
        <w:trPr>
          <w:trHeight w:val="686"/>
        </w:trPr>
        <w:tc>
          <w:tcPr>
            <w:tcW w:w="534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例</w:t>
            </w:r>
          </w:p>
        </w:tc>
        <w:tc>
          <w:tcPr>
            <w:tcW w:w="1559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中南大学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**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学院多通道声发射仪器采购项目</w:t>
            </w:r>
          </w:p>
        </w:tc>
        <w:tc>
          <w:tcPr>
            <w:tcW w:w="4352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1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、采购标的物：多通道声发射仪器；</w:t>
            </w:r>
          </w:p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2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、标的物功能：声发射主机最多可扩展至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32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通道；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 xml:space="preserve"> 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声发射总通道数不少于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24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个；软件支持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32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通道声发射系统的采集、分析；配置谐振频率为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150KHz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的传感器，前置放大器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20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/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40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/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60dB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三种放大倍数可选；</w:t>
            </w:r>
          </w:p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3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、标的物数量：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1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套；</w:t>
            </w:r>
          </w:p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4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、标的物质量标准：满足相关产品的国家标准，设备必须具有国际上同行业近年内的先进设计、制造维护水平，采用先进工艺、材料、技术制造，具有高质量的可靠性，良好的操作性和维修性，能长期稳定连续工作；</w:t>
            </w:r>
          </w:p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5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、售后服务及质保：在合同签订后规定时间内由中标人配送至指定地方安装、调试，并提供技术服务，质保期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3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年。</w:t>
            </w:r>
          </w:p>
        </w:tc>
        <w:tc>
          <w:tcPr>
            <w:tcW w:w="1034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150</w:t>
            </w:r>
          </w:p>
        </w:tc>
        <w:tc>
          <w:tcPr>
            <w:tcW w:w="709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2022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-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07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（必须为填报日期的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30</w:t>
            </w:r>
            <w:r>
              <w:rPr>
                <w:rFonts w:ascii="Times New Roman" w:eastAsia="仿宋" w:hAnsi="Times New Roman" w:cs="仿宋_GB2312" w:hint="eastAsia"/>
                <w:color w:val="000000" w:themeColor="text1"/>
                <w:sz w:val="22"/>
                <w:szCs w:val="32"/>
              </w:rPr>
              <w:t>个日历天后）</w:t>
            </w:r>
          </w:p>
        </w:tc>
        <w:tc>
          <w:tcPr>
            <w:tcW w:w="70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</w:tr>
      <w:tr w:rsidR="001027F5">
        <w:trPr>
          <w:trHeight w:val="417"/>
        </w:trPr>
        <w:tc>
          <w:tcPr>
            <w:tcW w:w="534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4352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1034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70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70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</w:tr>
      <w:tr w:rsidR="001027F5">
        <w:trPr>
          <w:trHeight w:val="208"/>
        </w:trPr>
        <w:tc>
          <w:tcPr>
            <w:tcW w:w="534" w:type="dxa"/>
            <w:vAlign w:val="center"/>
          </w:tcPr>
          <w:p w:rsidR="001027F5" w:rsidRDefault="005560E0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  <w:r>
              <w:rPr>
                <w:rFonts w:ascii="Times New Roman" w:eastAsia="仿宋" w:hAnsi="Times New Roman" w:cs="Times New Roman"/>
                <w:color w:val="000000" w:themeColor="text1"/>
                <w:sz w:val="2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4352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1034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70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  <w:tc>
          <w:tcPr>
            <w:tcW w:w="709" w:type="dxa"/>
            <w:vAlign w:val="center"/>
          </w:tcPr>
          <w:p w:rsidR="001027F5" w:rsidRDefault="001027F5">
            <w:pPr>
              <w:widowControl/>
              <w:shd w:val="clear" w:color="auto" w:fill="FFFFFF"/>
              <w:spacing w:line="400" w:lineRule="exact"/>
              <w:rPr>
                <w:rFonts w:ascii="Times New Roman" w:eastAsia="仿宋" w:hAnsi="Times New Roman" w:cs="仿宋_GB2312"/>
                <w:color w:val="000000" w:themeColor="text1"/>
                <w:sz w:val="22"/>
                <w:szCs w:val="32"/>
              </w:rPr>
            </w:pPr>
          </w:p>
        </w:tc>
      </w:tr>
    </w:tbl>
    <w:p w:rsidR="001027F5" w:rsidRDefault="005560E0">
      <w:pPr>
        <w:shd w:val="clear" w:color="auto" w:fill="FFFFFF"/>
        <w:spacing w:line="400" w:lineRule="exact"/>
        <w:jc w:val="left"/>
        <w:rPr>
          <w:rFonts w:ascii="Times New Roman" w:eastAsia="仿宋" w:hAnsi="Times New Roman" w:cs="仿宋_GB2312"/>
          <w:color w:val="000000" w:themeColor="text1"/>
          <w:sz w:val="22"/>
          <w:szCs w:val="32"/>
        </w:rPr>
      </w:pPr>
      <w:r>
        <w:rPr>
          <w:rFonts w:ascii="Times New Roman" w:eastAsia="仿宋" w:hAnsi="Times New Roman" w:cs="仿宋_GB2312" w:hint="eastAsia"/>
          <w:color w:val="000000" w:themeColor="text1"/>
          <w:sz w:val="22"/>
          <w:szCs w:val="32"/>
        </w:rPr>
        <w:t>注：采购意向仅作为供应商了解各单位初步采购安排的参考，采购项目实际采购需求、预算金额和执行时间以最终发布的采购公告和采购文件为准；采购项目名称须与提交采购申报时的项目名称相同。</w:t>
      </w:r>
    </w:p>
    <w:sectPr w:rsidR="001027F5" w:rsidSect="001027F5">
      <w:footerReference w:type="default" r:id="rId8"/>
      <w:pgSz w:w="11906" w:h="16838"/>
      <w:pgMar w:top="1701" w:right="1644" w:bottom="1417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0E0" w:rsidRDefault="005560E0" w:rsidP="001027F5">
      <w:r>
        <w:separator/>
      </w:r>
    </w:p>
  </w:endnote>
  <w:endnote w:type="continuationSeparator" w:id="1">
    <w:p w:rsidR="005560E0" w:rsidRDefault="005560E0" w:rsidP="00102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F5" w:rsidRDefault="001027F5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0E0" w:rsidRDefault="005560E0" w:rsidP="001027F5">
      <w:r>
        <w:separator/>
      </w:r>
    </w:p>
  </w:footnote>
  <w:footnote w:type="continuationSeparator" w:id="1">
    <w:p w:rsidR="005560E0" w:rsidRDefault="005560E0" w:rsidP="001027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0775"/>
    <w:rsid w:val="00021163"/>
    <w:rsid w:val="00025E14"/>
    <w:rsid w:val="00035FC1"/>
    <w:rsid w:val="00040CE3"/>
    <w:rsid w:val="00040D50"/>
    <w:rsid w:val="00071CC3"/>
    <w:rsid w:val="000735D5"/>
    <w:rsid w:val="000A2862"/>
    <w:rsid w:val="000C1C41"/>
    <w:rsid w:val="000C615A"/>
    <w:rsid w:val="000E5C9D"/>
    <w:rsid w:val="001027F5"/>
    <w:rsid w:val="00113BE0"/>
    <w:rsid w:val="00115196"/>
    <w:rsid w:val="001316F9"/>
    <w:rsid w:val="001672B0"/>
    <w:rsid w:val="00176E59"/>
    <w:rsid w:val="001941C8"/>
    <w:rsid w:val="001F1B62"/>
    <w:rsid w:val="001F2CBF"/>
    <w:rsid w:val="0022490D"/>
    <w:rsid w:val="0027460A"/>
    <w:rsid w:val="0028408E"/>
    <w:rsid w:val="002A3C33"/>
    <w:rsid w:val="002B4F4B"/>
    <w:rsid w:val="002C0B0E"/>
    <w:rsid w:val="002C658C"/>
    <w:rsid w:val="002D5E90"/>
    <w:rsid w:val="002D73CD"/>
    <w:rsid w:val="002F707C"/>
    <w:rsid w:val="00305E78"/>
    <w:rsid w:val="00311926"/>
    <w:rsid w:val="0033305E"/>
    <w:rsid w:val="0033550B"/>
    <w:rsid w:val="00340188"/>
    <w:rsid w:val="00360F6C"/>
    <w:rsid w:val="003874FF"/>
    <w:rsid w:val="003B4696"/>
    <w:rsid w:val="003D2A4D"/>
    <w:rsid w:val="003D3C5E"/>
    <w:rsid w:val="003E44D2"/>
    <w:rsid w:val="003F0C62"/>
    <w:rsid w:val="004129B2"/>
    <w:rsid w:val="00420AD0"/>
    <w:rsid w:val="00433D33"/>
    <w:rsid w:val="0044008C"/>
    <w:rsid w:val="00461998"/>
    <w:rsid w:val="00485CA8"/>
    <w:rsid w:val="004A0A5C"/>
    <w:rsid w:val="004A5574"/>
    <w:rsid w:val="004C04FD"/>
    <w:rsid w:val="00540E34"/>
    <w:rsid w:val="005560E0"/>
    <w:rsid w:val="00580775"/>
    <w:rsid w:val="005843FB"/>
    <w:rsid w:val="0058465D"/>
    <w:rsid w:val="005A4C64"/>
    <w:rsid w:val="005A6B61"/>
    <w:rsid w:val="005B065B"/>
    <w:rsid w:val="00600F41"/>
    <w:rsid w:val="00604CA1"/>
    <w:rsid w:val="00620C92"/>
    <w:rsid w:val="00662690"/>
    <w:rsid w:val="00682F62"/>
    <w:rsid w:val="006D30BB"/>
    <w:rsid w:val="006E7C52"/>
    <w:rsid w:val="006F0594"/>
    <w:rsid w:val="006F69B7"/>
    <w:rsid w:val="007009B3"/>
    <w:rsid w:val="00720BD1"/>
    <w:rsid w:val="007220D5"/>
    <w:rsid w:val="00730B6E"/>
    <w:rsid w:val="0074169B"/>
    <w:rsid w:val="007704DA"/>
    <w:rsid w:val="00773F10"/>
    <w:rsid w:val="007961AE"/>
    <w:rsid w:val="007B57B1"/>
    <w:rsid w:val="007C1721"/>
    <w:rsid w:val="007E0B5A"/>
    <w:rsid w:val="007E109D"/>
    <w:rsid w:val="008071FB"/>
    <w:rsid w:val="00814681"/>
    <w:rsid w:val="008177E1"/>
    <w:rsid w:val="00861964"/>
    <w:rsid w:val="00880BB7"/>
    <w:rsid w:val="00893E1A"/>
    <w:rsid w:val="00894C16"/>
    <w:rsid w:val="008D168E"/>
    <w:rsid w:val="008D3FDF"/>
    <w:rsid w:val="008E08AE"/>
    <w:rsid w:val="008E1AAC"/>
    <w:rsid w:val="008F1385"/>
    <w:rsid w:val="00947FCA"/>
    <w:rsid w:val="00951B01"/>
    <w:rsid w:val="00985DC1"/>
    <w:rsid w:val="009B108F"/>
    <w:rsid w:val="009B12B1"/>
    <w:rsid w:val="009B65F6"/>
    <w:rsid w:val="009F5C4E"/>
    <w:rsid w:val="00A029C3"/>
    <w:rsid w:val="00A22A76"/>
    <w:rsid w:val="00A2440F"/>
    <w:rsid w:val="00A2576C"/>
    <w:rsid w:val="00A34EEF"/>
    <w:rsid w:val="00A35DB5"/>
    <w:rsid w:val="00A401DA"/>
    <w:rsid w:val="00A45F43"/>
    <w:rsid w:val="00A4787D"/>
    <w:rsid w:val="00A52BC8"/>
    <w:rsid w:val="00A745D4"/>
    <w:rsid w:val="00A81B97"/>
    <w:rsid w:val="00B2618B"/>
    <w:rsid w:val="00BD3436"/>
    <w:rsid w:val="00BD34A5"/>
    <w:rsid w:val="00BE1BD8"/>
    <w:rsid w:val="00C13030"/>
    <w:rsid w:val="00C53ED3"/>
    <w:rsid w:val="00C5493C"/>
    <w:rsid w:val="00C6377A"/>
    <w:rsid w:val="00C65C95"/>
    <w:rsid w:val="00C6620D"/>
    <w:rsid w:val="00CB76A9"/>
    <w:rsid w:val="00CC42F0"/>
    <w:rsid w:val="00CE4223"/>
    <w:rsid w:val="00D13205"/>
    <w:rsid w:val="00D71553"/>
    <w:rsid w:val="00D74E84"/>
    <w:rsid w:val="00D96D12"/>
    <w:rsid w:val="00D971C9"/>
    <w:rsid w:val="00DA14C8"/>
    <w:rsid w:val="00DA2D4A"/>
    <w:rsid w:val="00DA535C"/>
    <w:rsid w:val="00DA54AC"/>
    <w:rsid w:val="00DF1ACF"/>
    <w:rsid w:val="00E07ACD"/>
    <w:rsid w:val="00E31840"/>
    <w:rsid w:val="00E35D20"/>
    <w:rsid w:val="00E41B26"/>
    <w:rsid w:val="00E571E4"/>
    <w:rsid w:val="00E71AB7"/>
    <w:rsid w:val="00E96E4D"/>
    <w:rsid w:val="00EE5627"/>
    <w:rsid w:val="00EF08DF"/>
    <w:rsid w:val="00EF6EF9"/>
    <w:rsid w:val="00F01D44"/>
    <w:rsid w:val="00F457A0"/>
    <w:rsid w:val="00F5032B"/>
    <w:rsid w:val="00F6013D"/>
    <w:rsid w:val="00F705CB"/>
    <w:rsid w:val="00F7390F"/>
    <w:rsid w:val="00FC0F6A"/>
    <w:rsid w:val="00FC56CB"/>
    <w:rsid w:val="00FF0A54"/>
    <w:rsid w:val="08102739"/>
    <w:rsid w:val="0C3A4128"/>
    <w:rsid w:val="1C34441E"/>
    <w:rsid w:val="204919FB"/>
    <w:rsid w:val="25DB6A4C"/>
    <w:rsid w:val="2C36041D"/>
    <w:rsid w:val="302714FF"/>
    <w:rsid w:val="49B156B1"/>
    <w:rsid w:val="6ACB2234"/>
    <w:rsid w:val="6BCE2501"/>
    <w:rsid w:val="76AC27BF"/>
    <w:rsid w:val="7A0C0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Dat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7F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rsid w:val="001027F5"/>
    <w:pPr>
      <w:ind w:leftChars="2500" w:left="100"/>
    </w:pPr>
  </w:style>
  <w:style w:type="paragraph" w:styleId="a4">
    <w:name w:val="Balloon Text"/>
    <w:basedOn w:val="a"/>
    <w:link w:val="Char0"/>
    <w:qFormat/>
    <w:rsid w:val="001027F5"/>
    <w:rPr>
      <w:sz w:val="18"/>
      <w:szCs w:val="18"/>
    </w:rPr>
  </w:style>
  <w:style w:type="paragraph" w:styleId="a5">
    <w:name w:val="footer"/>
    <w:basedOn w:val="a"/>
    <w:link w:val="Char1"/>
    <w:qFormat/>
    <w:rsid w:val="001027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rsid w:val="001027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rsid w:val="001027F5"/>
    <w:pPr>
      <w:widowControl w:val="0"/>
      <w:jc w:val="both"/>
    </w:pPr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qFormat/>
    <w:rsid w:val="001027F5"/>
    <w:rPr>
      <w:kern w:val="2"/>
      <w:sz w:val="18"/>
      <w:szCs w:val="18"/>
    </w:rPr>
  </w:style>
  <w:style w:type="character" w:customStyle="1" w:styleId="Char1">
    <w:name w:val="页脚 Char"/>
    <w:basedOn w:val="a0"/>
    <w:link w:val="a5"/>
    <w:qFormat/>
    <w:rsid w:val="001027F5"/>
    <w:rPr>
      <w:kern w:val="2"/>
      <w:sz w:val="18"/>
      <w:szCs w:val="18"/>
    </w:rPr>
  </w:style>
  <w:style w:type="character" w:customStyle="1" w:styleId="Char0">
    <w:name w:val="批注框文本 Char"/>
    <w:basedOn w:val="a0"/>
    <w:link w:val="a4"/>
    <w:qFormat/>
    <w:rsid w:val="001027F5"/>
    <w:rPr>
      <w:kern w:val="2"/>
      <w:sz w:val="18"/>
      <w:szCs w:val="18"/>
    </w:rPr>
  </w:style>
  <w:style w:type="character" w:customStyle="1" w:styleId="Char">
    <w:name w:val="日期 Char"/>
    <w:basedOn w:val="a0"/>
    <w:link w:val="a3"/>
    <w:qFormat/>
    <w:rsid w:val="001027F5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51E50CD0-966E-4AF1-AB05-0EFDB6761F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>China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中南大学</dc:creator>
  <cp:lastModifiedBy>尹辉</cp:lastModifiedBy>
  <cp:revision>3</cp:revision>
  <cp:lastPrinted>2021-12-03T00:20:00Z</cp:lastPrinted>
  <dcterms:created xsi:type="dcterms:W3CDTF">2021-12-03T03:27:00Z</dcterms:created>
  <dcterms:modified xsi:type="dcterms:W3CDTF">2021-12-03T03:27:00Z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9B574285C0694F3EA19F610A31EA6050</vt:lpwstr>
  </property>
</Properties>
</file>