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BDC58">
      <w:pPr>
        <w:adjustRightInd w:val="0"/>
        <w:snapToGrid w:val="0"/>
        <w:spacing w:line="360" w:lineRule="auto"/>
        <w:jc w:val="center"/>
        <w:outlineLvl w:val="1"/>
        <w:rPr>
          <w:rFonts w:hint="eastAsia" w:ascii="仿宋" w:hAnsi="仿宋" w:eastAsia="仿宋" w:cs="Times New Roman"/>
          <w:b/>
          <w:bCs/>
          <w:spacing w:val="30"/>
          <w:sz w:val="44"/>
          <w:szCs w:val="44"/>
        </w:rPr>
      </w:pPr>
      <w:bookmarkStart w:id="0" w:name="_Toc75863198"/>
      <w:bookmarkStart w:id="1" w:name="_Toc75847399"/>
      <w:r>
        <w:rPr>
          <w:rFonts w:hint="eastAsia" w:ascii="仿宋" w:hAnsi="仿宋" w:eastAsia="仿宋" w:cs="Times New Roman"/>
          <w:b/>
          <w:bCs/>
          <w:spacing w:val="30"/>
          <w:sz w:val="44"/>
          <w:szCs w:val="44"/>
        </w:rPr>
        <w:t>采购清单</w:t>
      </w:r>
    </w:p>
    <w:p w14:paraId="7EE0D18A">
      <w:pPr>
        <w:rPr>
          <w:rFonts w:hint="eastAsia" w:ascii="仿宋" w:hAnsi="仿宋" w:eastAsia="仿宋" w:cs="Times New Roman"/>
        </w:rPr>
      </w:pPr>
    </w:p>
    <w:bookmarkEnd w:id="0"/>
    <w:tbl>
      <w:tblPr>
        <w:tblStyle w:val="42"/>
        <w:tblW w:w="953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46"/>
        <w:gridCol w:w="2338"/>
        <w:gridCol w:w="854"/>
        <w:gridCol w:w="811"/>
        <w:gridCol w:w="868"/>
        <w:gridCol w:w="1107"/>
        <w:gridCol w:w="851"/>
        <w:gridCol w:w="748"/>
      </w:tblGrid>
      <w:tr w14:paraId="65F29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709" w:type="dxa"/>
            <w:vMerge w:val="restart"/>
            <w:vAlign w:val="center"/>
          </w:tcPr>
          <w:p w14:paraId="11D39678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包号</w:t>
            </w:r>
          </w:p>
        </w:tc>
        <w:tc>
          <w:tcPr>
            <w:tcW w:w="1246" w:type="dxa"/>
            <w:vMerge w:val="restart"/>
            <w:vAlign w:val="center"/>
          </w:tcPr>
          <w:p w14:paraId="7D402C77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包名称</w:t>
            </w:r>
          </w:p>
        </w:tc>
        <w:tc>
          <w:tcPr>
            <w:tcW w:w="2338" w:type="dxa"/>
            <w:vMerge w:val="restart"/>
            <w:vAlign w:val="center"/>
          </w:tcPr>
          <w:p w14:paraId="21F6DE3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分项项目名称（标的名称）</w:t>
            </w:r>
          </w:p>
        </w:tc>
        <w:tc>
          <w:tcPr>
            <w:tcW w:w="854" w:type="dxa"/>
            <w:vMerge w:val="restart"/>
            <w:vAlign w:val="center"/>
          </w:tcPr>
          <w:p w14:paraId="16B8EB0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是否核心产品</w:t>
            </w:r>
          </w:p>
        </w:tc>
        <w:tc>
          <w:tcPr>
            <w:tcW w:w="811" w:type="dxa"/>
            <w:vMerge w:val="restart"/>
            <w:vAlign w:val="center"/>
          </w:tcPr>
          <w:p w14:paraId="4F1D6B1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是否接受进口</w:t>
            </w:r>
          </w:p>
        </w:tc>
        <w:tc>
          <w:tcPr>
            <w:tcW w:w="868" w:type="dxa"/>
            <w:vMerge w:val="restart"/>
            <w:vAlign w:val="center"/>
          </w:tcPr>
          <w:p w14:paraId="36A17139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数量</w:t>
            </w:r>
            <w:r>
              <w:rPr>
                <w:rFonts w:ascii="仿宋" w:hAnsi="仿宋" w:eastAsia="仿宋" w:cs="Times New Roman"/>
                <w:b/>
                <w:bCs/>
                <w:sz w:val="24"/>
                <w:szCs w:val="24"/>
              </w:rPr>
              <w:t>/单位</w:t>
            </w:r>
          </w:p>
        </w:tc>
        <w:tc>
          <w:tcPr>
            <w:tcW w:w="1107" w:type="dxa"/>
            <w:vMerge w:val="restart"/>
            <w:vAlign w:val="center"/>
          </w:tcPr>
          <w:p w14:paraId="6A816FD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预算</w:t>
            </w:r>
          </w:p>
          <w:p w14:paraId="02ABBC83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（万元）</w:t>
            </w:r>
          </w:p>
        </w:tc>
        <w:tc>
          <w:tcPr>
            <w:tcW w:w="1599" w:type="dxa"/>
            <w:gridSpan w:val="2"/>
            <w:vAlign w:val="center"/>
          </w:tcPr>
          <w:p w14:paraId="116B8C50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交货要求</w:t>
            </w:r>
          </w:p>
        </w:tc>
      </w:tr>
      <w:tr w14:paraId="1639F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9" w:type="dxa"/>
            <w:vMerge w:val="continue"/>
            <w:vAlign w:val="center"/>
          </w:tcPr>
          <w:p w14:paraId="27BE1383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41FF5910">
            <w:pPr>
              <w:adjustRightInd w:val="0"/>
              <w:snapToGrid w:val="0"/>
              <w:spacing w:line="420" w:lineRule="exact"/>
              <w:ind w:firstLine="482" w:firstLineChars="200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38" w:type="dxa"/>
            <w:vMerge w:val="continue"/>
            <w:vAlign w:val="center"/>
          </w:tcPr>
          <w:p w14:paraId="7C0897CC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4" w:type="dxa"/>
            <w:vMerge w:val="continue"/>
            <w:vAlign w:val="center"/>
          </w:tcPr>
          <w:p w14:paraId="70B456E8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1" w:type="dxa"/>
            <w:vMerge w:val="continue"/>
            <w:vAlign w:val="center"/>
          </w:tcPr>
          <w:p w14:paraId="5176EE67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68" w:type="dxa"/>
            <w:vMerge w:val="continue"/>
            <w:vAlign w:val="center"/>
          </w:tcPr>
          <w:p w14:paraId="5AA4C374">
            <w:pPr>
              <w:adjustRightInd w:val="0"/>
              <w:snapToGrid w:val="0"/>
              <w:spacing w:line="420" w:lineRule="exact"/>
              <w:ind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7" w:type="dxa"/>
            <w:vMerge w:val="continue"/>
          </w:tcPr>
          <w:p w14:paraId="7DEB1167">
            <w:pPr>
              <w:adjustRightInd w:val="0"/>
              <w:snapToGrid w:val="0"/>
              <w:spacing w:line="420" w:lineRule="exact"/>
              <w:ind w:left="-107" w:leftChars="-51" w:right="-107" w:rightChars="-51" w:firstLine="482" w:firstLineChars="200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E079B9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748" w:type="dxa"/>
            <w:vAlign w:val="center"/>
          </w:tcPr>
          <w:p w14:paraId="44E8135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bCs/>
                <w:sz w:val="24"/>
                <w:szCs w:val="24"/>
              </w:rPr>
              <w:t>地点</w:t>
            </w:r>
          </w:p>
        </w:tc>
      </w:tr>
      <w:tr w14:paraId="6D3A0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09" w:type="dxa"/>
            <w:vMerge w:val="restart"/>
            <w:vAlign w:val="center"/>
          </w:tcPr>
          <w:p w14:paraId="49D689C2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246" w:type="dxa"/>
            <w:vMerge w:val="restart"/>
            <w:vAlign w:val="center"/>
          </w:tcPr>
          <w:p w14:paraId="466FAE8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进气加温调节系统测量与控制系统电缆采购</w:t>
            </w:r>
          </w:p>
        </w:tc>
        <w:tc>
          <w:tcPr>
            <w:tcW w:w="2338" w:type="dxa"/>
            <w:vAlign w:val="center"/>
          </w:tcPr>
          <w:p w14:paraId="4587E6E2">
            <w:pPr>
              <w:adjustRightInd w:val="0"/>
              <w:snapToGrid w:val="0"/>
              <w:jc w:val="left"/>
              <w:rPr>
                <w:rFonts w:hint="eastAsia" w:ascii="仿宋" w:hAnsi="仿宋" w:eastAsia="仿宋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hint="eastAsia" w:ascii="仿宋" w:hAnsi="仿宋" w:eastAsia="仿宋"/>
                <w:sz w:val="24"/>
              </w:rPr>
              <w:t>控制电缆</w:t>
            </w:r>
          </w:p>
        </w:tc>
        <w:tc>
          <w:tcPr>
            <w:tcW w:w="854" w:type="dxa"/>
            <w:vAlign w:val="center"/>
          </w:tcPr>
          <w:p w14:paraId="09B144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是</w:t>
            </w:r>
          </w:p>
        </w:tc>
        <w:tc>
          <w:tcPr>
            <w:tcW w:w="811" w:type="dxa"/>
            <w:vAlign w:val="center"/>
          </w:tcPr>
          <w:p w14:paraId="709E62A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073C882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Cs w:val="21"/>
              </w:rPr>
              <w:t>30</w:t>
            </w:r>
            <w:r>
              <w:rPr>
                <w:rFonts w:hint="eastAsia" w:ascii="仿宋" w:hAnsi="仿宋" w:eastAsia="仿宋" w:cs="Times New Roman"/>
                <w:szCs w:val="21"/>
              </w:rPr>
              <w:t>6</w:t>
            </w:r>
            <w:r>
              <w:rPr>
                <w:rFonts w:ascii="仿宋" w:hAnsi="仿宋" w:eastAsia="仿宋" w:cs="Times New Roman"/>
                <w:szCs w:val="21"/>
              </w:rPr>
              <w:t>0</w:t>
            </w:r>
            <w:r>
              <w:rPr>
                <w:rFonts w:hint="eastAsia" w:ascii="仿宋" w:hAnsi="仿宋" w:eastAsia="仿宋" w:cs="Times New Roman"/>
                <w:szCs w:val="21"/>
              </w:rPr>
              <w:t>米</w:t>
            </w:r>
          </w:p>
        </w:tc>
        <w:tc>
          <w:tcPr>
            <w:tcW w:w="1107" w:type="dxa"/>
            <w:vMerge w:val="restart"/>
            <w:vAlign w:val="center"/>
          </w:tcPr>
          <w:p w14:paraId="3840ED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75</w:t>
            </w:r>
          </w:p>
        </w:tc>
        <w:tc>
          <w:tcPr>
            <w:tcW w:w="851" w:type="dxa"/>
            <w:vMerge w:val="restart"/>
            <w:vAlign w:val="center"/>
          </w:tcPr>
          <w:p w14:paraId="2DE8232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合同签订后40日内</w:t>
            </w:r>
          </w:p>
        </w:tc>
        <w:tc>
          <w:tcPr>
            <w:tcW w:w="748" w:type="dxa"/>
            <w:vMerge w:val="restart"/>
            <w:vAlign w:val="center"/>
          </w:tcPr>
          <w:p w14:paraId="3D9A8DAD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山东省青岛市</w:t>
            </w:r>
            <w:bookmarkStart w:id="2" w:name="_GoBack"/>
            <w:bookmarkEnd w:id="2"/>
          </w:p>
        </w:tc>
      </w:tr>
      <w:tr w14:paraId="392D5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709" w:type="dxa"/>
            <w:vMerge w:val="continue"/>
            <w:vAlign w:val="center"/>
          </w:tcPr>
          <w:p w14:paraId="0D197E8E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2618B6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1D1846FB">
            <w:pPr>
              <w:adjustRightInd w:val="0"/>
              <w:snapToGrid w:val="0"/>
              <w:jc w:val="left"/>
              <w:rPr>
                <w:rFonts w:hint="eastAsia"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电磁阀控制电缆</w:t>
            </w:r>
          </w:p>
        </w:tc>
        <w:tc>
          <w:tcPr>
            <w:tcW w:w="854" w:type="dxa"/>
            <w:vAlign w:val="center"/>
          </w:tcPr>
          <w:p w14:paraId="4767CC1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740CB3E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265F0EF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Cs w:val="21"/>
              </w:rPr>
            </w:pPr>
            <w:r>
              <w:rPr>
                <w:rFonts w:ascii="仿宋" w:hAnsi="仿宋" w:eastAsia="仿宋" w:cs="Times New Roman"/>
                <w:szCs w:val="21"/>
              </w:rPr>
              <w:t>40</w:t>
            </w:r>
            <w:r>
              <w:rPr>
                <w:rFonts w:hint="eastAsia" w:ascii="仿宋" w:hAnsi="仿宋" w:eastAsia="仿宋" w:cs="Times New Roman"/>
                <w:szCs w:val="21"/>
              </w:rPr>
              <w:t>6</w:t>
            </w:r>
            <w:r>
              <w:rPr>
                <w:rFonts w:ascii="仿宋" w:hAnsi="仿宋" w:eastAsia="仿宋" w:cs="Times New Roman"/>
                <w:szCs w:val="21"/>
              </w:rPr>
              <w:t>0</w:t>
            </w:r>
            <w:r>
              <w:rPr>
                <w:rFonts w:hint="eastAsia" w:ascii="仿宋" w:hAnsi="仿宋" w:eastAsia="仿宋" w:cs="Times New Roman"/>
                <w:szCs w:val="21"/>
              </w:rPr>
              <w:t>米</w:t>
            </w:r>
          </w:p>
        </w:tc>
        <w:tc>
          <w:tcPr>
            <w:tcW w:w="1107" w:type="dxa"/>
            <w:vMerge w:val="continue"/>
            <w:vAlign w:val="center"/>
          </w:tcPr>
          <w:p w14:paraId="27CF113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4DD38C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47CA5BB7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0A927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709" w:type="dxa"/>
            <w:vMerge w:val="continue"/>
            <w:vAlign w:val="center"/>
          </w:tcPr>
          <w:p w14:paraId="66A8225F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5B3B90B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172BC680">
            <w:pPr>
              <w:adjustRightInd w:val="0"/>
              <w:snapToGrid w:val="0"/>
              <w:jc w:val="left"/>
              <w:rPr>
                <w:rFonts w:hint="eastAsia" w:ascii="仿宋" w:hAnsi="仿宋" w:eastAsia="仿宋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仿宋" w:hAnsi="仿宋" w:eastAsia="仿宋"/>
                <w:sz w:val="24"/>
              </w:rPr>
              <w:t>点火控制电缆</w:t>
            </w: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854" w:type="dxa"/>
            <w:vAlign w:val="center"/>
          </w:tcPr>
          <w:p w14:paraId="056AE6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711214F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5DBAAD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Cs w:val="21"/>
              </w:rPr>
              <w:t>2</w:t>
            </w:r>
            <w:r>
              <w:rPr>
                <w:rFonts w:hint="eastAsia" w:ascii="仿宋" w:hAnsi="仿宋" w:eastAsia="仿宋" w:cs="Times New Roman"/>
                <w:szCs w:val="21"/>
              </w:rPr>
              <w:t>6</w:t>
            </w:r>
            <w:r>
              <w:rPr>
                <w:rFonts w:ascii="仿宋" w:hAnsi="仿宋" w:eastAsia="仿宋" w:cs="Times New Roman"/>
                <w:szCs w:val="21"/>
              </w:rPr>
              <w:t>0</w:t>
            </w:r>
            <w:r>
              <w:rPr>
                <w:rFonts w:hint="eastAsia" w:ascii="仿宋" w:hAnsi="仿宋" w:eastAsia="仿宋" w:cs="Times New Roman"/>
                <w:szCs w:val="21"/>
              </w:rPr>
              <w:t>米</w:t>
            </w:r>
          </w:p>
        </w:tc>
        <w:tc>
          <w:tcPr>
            <w:tcW w:w="1107" w:type="dxa"/>
            <w:vMerge w:val="continue"/>
            <w:vAlign w:val="center"/>
          </w:tcPr>
          <w:p w14:paraId="5DA1F7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29B343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5D36637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6FBC8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2FC1855E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2E26435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0CF11794">
            <w:pPr>
              <w:adjustRightInd w:val="0"/>
              <w:snapToGrid w:val="0"/>
              <w:jc w:val="left"/>
              <w:rPr>
                <w:rFonts w:hint="eastAsia" w:ascii="仿宋" w:hAnsi="仿宋" w:eastAsia="仿宋" w:cs="Times New Roman"/>
                <w:color w:val="000000"/>
                <w:szCs w:val="21"/>
              </w:rPr>
            </w:pPr>
            <w:r>
              <w:rPr>
                <w:rFonts w:ascii="仿宋" w:hAnsi="仿宋" w:eastAsia="仿宋"/>
                <w:sz w:val="24"/>
              </w:rPr>
              <w:t>点火控制电缆</w:t>
            </w: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854" w:type="dxa"/>
            <w:vAlign w:val="center"/>
          </w:tcPr>
          <w:p w14:paraId="18222F2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7276DE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554F3C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Cs w:val="21"/>
              </w:rPr>
              <w:t>2</w:t>
            </w:r>
            <w:r>
              <w:rPr>
                <w:rFonts w:hint="eastAsia" w:ascii="仿宋" w:hAnsi="仿宋" w:eastAsia="仿宋" w:cs="Times New Roman"/>
                <w:szCs w:val="21"/>
              </w:rPr>
              <w:t>6</w:t>
            </w:r>
            <w:r>
              <w:rPr>
                <w:rFonts w:ascii="仿宋" w:hAnsi="仿宋" w:eastAsia="仿宋" w:cs="Times New Roman"/>
                <w:szCs w:val="21"/>
              </w:rPr>
              <w:t>0</w:t>
            </w:r>
            <w:r>
              <w:rPr>
                <w:rFonts w:hint="eastAsia" w:ascii="仿宋" w:hAnsi="仿宋" w:eastAsia="仿宋" w:cs="Times New Roman"/>
                <w:szCs w:val="21"/>
              </w:rPr>
              <w:t>米</w:t>
            </w:r>
          </w:p>
        </w:tc>
        <w:tc>
          <w:tcPr>
            <w:tcW w:w="1107" w:type="dxa"/>
            <w:vMerge w:val="continue"/>
            <w:vAlign w:val="center"/>
          </w:tcPr>
          <w:p w14:paraId="5BD8057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0956F57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6814598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35173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3FC91563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204656C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457CB629">
            <w:pPr>
              <w:adjustRightInd w:val="0"/>
              <w:snapToGrid w:val="0"/>
              <w:jc w:val="left"/>
              <w:rPr>
                <w:rFonts w:hint="eastAsia" w:ascii="仿宋" w:hAnsi="仿宋" w:eastAsia="仿宋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仿宋" w:hAnsi="仿宋" w:eastAsia="仿宋"/>
                <w:sz w:val="24"/>
              </w:rPr>
              <w:t>测量电缆</w:t>
            </w:r>
          </w:p>
        </w:tc>
        <w:tc>
          <w:tcPr>
            <w:tcW w:w="854" w:type="dxa"/>
            <w:vAlign w:val="center"/>
          </w:tcPr>
          <w:p w14:paraId="5C652BD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3050CF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274276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Cs w:val="21"/>
              </w:rPr>
              <w:t>35</w:t>
            </w:r>
            <w:r>
              <w:rPr>
                <w:rFonts w:hint="eastAsia" w:ascii="仿宋" w:hAnsi="仿宋" w:eastAsia="仿宋" w:cs="Times New Roman"/>
                <w:szCs w:val="21"/>
              </w:rPr>
              <w:t>6</w:t>
            </w:r>
            <w:r>
              <w:rPr>
                <w:rFonts w:ascii="仿宋" w:hAnsi="仿宋" w:eastAsia="仿宋" w:cs="Times New Roman"/>
                <w:szCs w:val="21"/>
              </w:rPr>
              <w:t>0</w:t>
            </w:r>
            <w:r>
              <w:rPr>
                <w:rFonts w:hint="eastAsia" w:ascii="仿宋" w:hAnsi="仿宋" w:eastAsia="仿宋" w:cs="Times New Roman"/>
                <w:szCs w:val="21"/>
              </w:rPr>
              <w:t>米</w:t>
            </w:r>
          </w:p>
        </w:tc>
        <w:tc>
          <w:tcPr>
            <w:tcW w:w="1107" w:type="dxa"/>
            <w:vMerge w:val="continue"/>
            <w:vAlign w:val="center"/>
          </w:tcPr>
          <w:p w14:paraId="3BC4F43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0DDA58B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0C8A6A2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2585D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5677FF4B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5489C9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45105481">
            <w:pPr>
              <w:adjustRightInd w:val="0"/>
              <w:snapToGrid w:val="0"/>
              <w:jc w:val="left"/>
              <w:rPr>
                <w:rFonts w:hint="eastAsia" w:ascii="仿宋" w:hAnsi="仿宋" w:eastAsia="仿宋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仿宋" w:hAnsi="仿宋" w:eastAsia="仿宋"/>
                <w:sz w:val="24"/>
              </w:rPr>
              <w:t>测量信号电缆</w:t>
            </w: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854" w:type="dxa"/>
            <w:vAlign w:val="center"/>
          </w:tcPr>
          <w:p w14:paraId="1E86C33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32FAD89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5C54C02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Cs w:val="21"/>
              </w:rPr>
              <w:t>70</w:t>
            </w:r>
            <w:r>
              <w:rPr>
                <w:rFonts w:hint="eastAsia" w:ascii="仿宋" w:hAnsi="仿宋" w:eastAsia="仿宋" w:cs="Times New Roman"/>
                <w:szCs w:val="21"/>
              </w:rPr>
              <w:t>6</w:t>
            </w:r>
            <w:r>
              <w:rPr>
                <w:rFonts w:ascii="仿宋" w:hAnsi="仿宋" w:eastAsia="仿宋" w:cs="Times New Roman"/>
                <w:szCs w:val="21"/>
              </w:rPr>
              <w:t>0</w:t>
            </w:r>
            <w:r>
              <w:rPr>
                <w:rFonts w:hint="eastAsia" w:ascii="仿宋" w:hAnsi="仿宋" w:eastAsia="仿宋" w:cs="Times New Roman"/>
                <w:szCs w:val="21"/>
              </w:rPr>
              <w:t>米</w:t>
            </w:r>
          </w:p>
        </w:tc>
        <w:tc>
          <w:tcPr>
            <w:tcW w:w="1107" w:type="dxa"/>
            <w:vMerge w:val="continue"/>
            <w:vAlign w:val="center"/>
          </w:tcPr>
          <w:p w14:paraId="3A5C45B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00EBB4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6D85150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tr w14:paraId="62DCD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709" w:type="dxa"/>
            <w:vMerge w:val="continue"/>
            <w:vAlign w:val="center"/>
          </w:tcPr>
          <w:p w14:paraId="3213E296">
            <w:pPr>
              <w:adjustRightInd w:val="0"/>
              <w:snapToGrid w:val="0"/>
              <w:spacing w:line="42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1246" w:type="dxa"/>
            <w:vMerge w:val="continue"/>
            <w:vAlign w:val="center"/>
          </w:tcPr>
          <w:p w14:paraId="3FE86E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2338" w:type="dxa"/>
            <w:vAlign w:val="center"/>
          </w:tcPr>
          <w:p w14:paraId="52DD848D">
            <w:pPr>
              <w:adjustRightInd w:val="0"/>
              <w:snapToGrid w:val="0"/>
              <w:jc w:val="left"/>
              <w:rPr>
                <w:rFonts w:hint="eastAsia" w:ascii="仿宋" w:hAnsi="仿宋" w:eastAsia="仿宋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仿宋" w:hAnsi="仿宋" w:eastAsia="仿宋"/>
                <w:sz w:val="24"/>
              </w:rPr>
              <w:t>测量信号电缆</w:t>
            </w: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854" w:type="dxa"/>
            <w:vAlign w:val="center"/>
          </w:tcPr>
          <w:p w14:paraId="1732EE9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11" w:type="dxa"/>
            <w:vAlign w:val="center"/>
          </w:tcPr>
          <w:p w14:paraId="17F8CB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否</w:t>
            </w:r>
          </w:p>
        </w:tc>
        <w:tc>
          <w:tcPr>
            <w:tcW w:w="868" w:type="dxa"/>
            <w:vAlign w:val="center"/>
          </w:tcPr>
          <w:p w14:paraId="3E9A951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Cs w:val="21"/>
              </w:rPr>
              <w:t>206</w:t>
            </w:r>
            <w:r>
              <w:rPr>
                <w:rFonts w:ascii="仿宋" w:hAnsi="仿宋" w:eastAsia="仿宋" w:cs="Times New Roman"/>
                <w:szCs w:val="21"/>
              </w:rPr>
              <w:t>0</w:t>
            </w:r>
            <w:r>
              <w:rPr>
                <w:rFonts w:hint="eastAsia" w:ascii="仿宋" w:hAnsi="仿宋" w:eastAsia="仿宋" w:cs="Times New Roman"/>
                <w:szCs w:val="21"/>
              </w:rPr>
              <w:t>米</w:t>
            </w:r>
          </w:p>
        </w:tc>
        <w:tc>
          <w:tcPr>
            <w:tcW w:w="1107" w:type="dxa"/>
            <w:vMerge w:val="continue"/>
            <w:vAlign w:val="center"/>
          </w:tcPr>
          <w:p w14:paraId="4B5685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  <w:vAlign w:val="center"/>
          </w:tcPr>
          <w:p w14:paraId="5153DE8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  <w:tc>
          <w:tcPr>
            <w:tcW w:w="748" w:type="dxa"/>
            <w:vMerge w:val="continue"/>
            <w:vAlign w:val="center"/>
          </w:tcPr>
          <w:p w14:paraId="198D75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hint="eastAsia" w:ascii="仿宋" w:hAnsi="仿宋" w:eastAsia="仿宋" w:cs="Times New Roman"/>
                <w:sz w:val="24"/>
                <w:szCs w:val="24"/>
              </w:rPr>
            </w:pPr>
          </w:p>
        </w:tc>
      </w:tr>
      <w:bookmarkEnd w:id="1"/>
    </w:tbl>
    <w:p w14:paraId="08AA5822">
      <w:pPr>
        <w:widowControl/>
        <w:jc w:val="left"/>
        <w:rPr>
          <w:rFonts w:hint="eastAsia" w:ascii="仿宋" w:hAnsi="仿宋" w:eastAsia="仿宋" w:cs="Times New Roman"/>
          <w:color w:val="FF0000"/>
          <w:szCs w:val="21"/>
          <w:shd w:val="clear" w:color="auto" w:fill="FFFFFF" w:themeFill="background1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AD3BB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5885B7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5885B7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6EA4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767B3"/>
    <w:rsid w:val="00081AF2"/>
    <w:rsid w:val="00084D2B"/>
    <w:rsid w:val="00084F0D"/>
    <w:rsid w:val="00085DD7"/>
    <w:rsid w:val="00086B17"/>
    <w:rsid w:val="00091DFF"/>
    <w:rsid w:val="00094434"/>
    <w:rsid w:val="0009548A"/>
    <w:rsid w:val="0009569D"/>
    <w:rsid w:val="0009779F"/>
    <w:rsid w:val="000A30D0"/>
    <w:rsid w:val="000A6F83"/>
    <w:rsid w:val="000B1D1D"/>
    <w:rsid w:val="000B2150"/>
    <w:rsid w:val="000B2CC2"/>
    <w:rsid w:val="000B5A98"/>
    <w:rsid w:val="000B712A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0CF5"/>
    <w:rsid w:val="001218E4"/>
    <w:rsid w:val="00124B83"/>
    <w:rsid w:val="00124CEC"/>
    <w:rsid w:val="00127259"/>
    <w:rsid w:val="00130982"/>
    <w:rsid w:val="00130C14"/>
    <w:rsid w:val="00131801"/>
    <w:rsid w:val="00133273"/>
    <w:rsid w:val="00134C42"/>
    <w:rsid w:val="00136D81"/>
    <w:rsid w:val="00142EAB"/>
    <w:rsid w:val="0014528C"/>
    <w:rsid w:val="001474E2"/>
    <w:rsid w:val="00147926"/>
    <w:rsid w:val="00147A17"/>
    <w:rsid w:val="00154AFB"/>
    <w:rsid w:val="0015551F"/>
    <w:rsid w:val="00160704"/>
    <w:rsid w:val="00160BA6"/>
    <w:rsid w:val="00160BDF"/>
    <w:rsid w:val="00163219"/>
    <w:rsid w:val="00167032"/>
    <w:rsid w:val="00167205"/>
    <w:rsid w:val="00181D39"/>
    <w:rsid w:val="0018252B"/>
    <w:rsid w:val="00183E83"/>
    <w:rsid w:val="00184B7A"/>
    <w:rsid w:val="00186640"/>
    <w:rsid w:val="001871B5"/>
    <w:rsid w:val="00195908"/>
    <w:rsid w:val="00195ABD"/>
    <w:rsid w:val="001A0D2E"/>
    <w:rsid w:val="001A0F93"/>
    <w:rsid w:val="001A1BAC"/>
    <w:rsid w:val="001A6C13"/>
    <w:rsid w:val="001A7A5E"/>
    <w:rsid w:val="001B0D1F"/>
    <w:rsid w:val="001C13A6"/>
    <w:rsid w:val="001C25E5"/>
    <w:rsid w:val="001C71BB"/>
    <w:rsid w:val="001E453B"/>
    <w:rsid w:val="001E7D5E"/>
    <w:rsid w:val="001E7F1C"/>
    <w:rsid w:val="001F064A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058E"/>
    <w:rsid w:val="002228EC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655D8"/>
    <w:rsid w:val="00271798"/>
    <w:rsid w:val="00274972"/>
    <w:rsid w:val="00275414"/>
    <w:rsid w:val="002764A9"/>
    <w:rsid w:val="002823A1"/>
    <w:rsid w:val="00283250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3EF9"/>
    <w:rsid w:val="002B7EDE"/>
    <w:rsid w:val="002C144E"/>
    <w:rsid w:val="002C248D"/>
    <w:rsid w:val="002C3E57"/>
    <w:rsid w:val="002C59B3"/>
    <w:rsid w:val="002D2B25"/>
    <w:rsid w:val="002D49A1"/>
    <w:rsid w:val="002E1D55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367"/>
    <w:rsid w:val="003247F2"/>
    <w:rsid w:val="00325261"/>
    <w:rsid w:val="0033328E"/>
    <w:rsid w:val="00336F0A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A74E3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120A"/>
    <w:rsid w:val="003D6792"/>
    <w:rsid w:val="003D6DBA"/>
    <w:rsid w:val="003E2770"/>
    <w:rsid w:val="003E687A"/>
    <w:rsid w:val="003F1090"/>
    <w:rsid w:val="003F39F8"/>
    <w:rsid w:val="003F5BF6"/>
    <w:rsid w:val="003F5F2A"/>
    <w:rsid w:val="00401B8D"/>
    <w:rsid w:val="0040445D"/>
    <w:rsid w:val="00411DCD"/>
    <w:rsid w:val="00430EAD"/>
    <w:rsid w:val="00431632"/>
    <w:rsid w:val="004365C6"/>
    <w:rsid w:val="004412AB"/>
    <w:rsid w:val="00442401"/>
    <w:rsid w:val="0044366A"/>
    <w:rsid w:val="00443BEB"/>
    <w:rsid w:val="004444F7"/>
    <w:rsid w:val="00454020"/>
    <w:rsid w:val="00454AE6"/>
    <w:rsid w:val="004566E9"/>
    <w:rsid w:val="00461BEF"/>
    <w:rsid w:val="0046487B"/>
    <w:rsid w:val="00470108"/>
    <w:rsid w:val="00475A0E"/>
    <w:rsid w:val="00481B7A"/>
    <w:rsid w:val="00484074"/>
    <w:rsid w:val="00492905"/>
    <w:rsid w:val="00492EED"/>
    <w:rsid w:val="004A159C"/>
    <w:rsid w:val="004A211B"/>
    <w:rsid w:val="004A560E"/>
    <w:rsid w:val="004A7B6F"/>
    <w:rsid w:val="004B7791"/>
    <w:rsid w:val="004C02FF"/>
    <w:rsid w:val="004C0A19"/>
    <w:rsid w:val="004C0E6C"/>
    <w:rsid w:val="004D4AB3"/>
    <w:rsid w:val="004D72FF"/>
    <w:rsid w:val="004D755F"/>
    <w:rsid w:val="004D79C7"/>
    <w:rsid w:val="004F2C55"/>
    <w:rsid w:val="004F44E6"/>
    <w:rsid w:val="00502E96"/>
    <w:rsid w:val="00503186"/>
    <w:rsid w:val="00504D6C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3490"/>
    <w:rsid w:val="00544998"/>
    <w:rsid w:val="00545052"/>
    <w:rsid w:val="005463DB"/>
    <w:rsid w:val="005513A1"/>
    <w:rsid w:val="00551D77"/>
    <w:rsid w:val="00552497"/>
    <w:rsid w:val="00552851"/>
    <w:rsid w:val="0056005C"/>
    <w:rsid w:val="00561EAC"/>
    <w:rsid w:val="00563DF5"/>
    <w:rsid w:val="00565079"/>
    <w:rsid w:val="00565FAB"/>
    <w:rsid w:val="005703A1"/>
    <w:rsid w:val="00573867"/>
    <w:rsid w:val="0057475F"/>
    <w:rsid w:val="00584722"/>
    <w:rsid w:val="00586BBC"/>
    <w:rsid w:val="0059228D"/>
    <w:rsid w:val="00596886"/>
    <w:rsid w:val="005A5281"/>
    <w:rsid w:val="005A759B"/>
    <w:rsid w:val="005B0341"/>
    <w:rsid w:val="005B0385"/>
    <w:rsid w:val="005B32D2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0323"/>
    <w:rsid w:val="006140FA"/>
    <w:rsid w:val="00616C9F"/>
    <w:rsid w:val="00617FF0"/>
    <w:rsid w:val="00621AD9"/>
    <w:rsid w:val="00622EE3"/>
    <w:rsid w:val="00633626"/>
    <w:rsid w:val="0063570A"/>
    <w:rsid w:val="00636830"/>
    <w:rsid w:val="0064072A"/>
    <w:rsid w:val="0064140D"/>
    <w:rsid w:val="00641730"/>
    <w:rsid w:val="00641DB6"/>
    <w:rsid w:val="006430A4"/>
    <w:rsid w:val="0064322C"/>
    <w:rsid w:val="006447F7"/>
    <w:rsid w:val="00644D6B"/>
    <w:rsid w:val="0065700C"/>
    <w:rsid w:val="0065741B"/>
    <w:rsid w:val="00660E78"/>
    <w:rsid w:val="00662C69"/>
    <w:rsid w:val="006653A7"/>
    <w:rsid w:val="00667FD5"/>
    <w:rsid w:val="006703DD"/>
    <w:rsid w:val="00670DA7"/>
    <w:rsid w:val="00675481"/>
    <w:rsid w:val="00677868"/>
    <w:rsid w:val="0068473E"/>
    <w:rsid w:val="0069100E"/>
    <w:rsid w:val="00691EB2"/>
    <w:rsid w:val="00693448"/>
    <w:rsid w:val="00696858"/>
    <w:rsid w:val="00696E8A"/>
    <w:rsid w:val="006A2C90"/>
    <w:rsid w:val="006A3C48"/>
    <w:rsid w:val="006A543C"/>
    <w:rsid w:val="006A77D6"/>
    <w:rsid w:val="006B0879"/>
    <w:rsid w:val="006B4300"/>
    <w:rsid w:val="006B6DC2"/>
    <w:rsid w:val="006B6E16"/>
    <w:rsid w:val="006C3BC3"/>
    <w:rsid w:val="006D029B"/>
    <w:rsid w:val="006D67A8"/>
    <w:rsid w:val="006D6C5D"/>
    <w:rsid w:val="006E35FF"/>
    <w:rsid w:val="006E7255"/>
    <w:rsid w:val="006F0C86"/>
    <w:rsid w:val="006F1BE8"/>
    <w:rsid w:val="006F5A7F"/>
    <w:rsid w:val="00702D30"/>
    <w:rsid w:val="00704557"/>
    <w:rsid w:val="00707B5D"/>
    <w:rsid w:val="00710972"/>
    <w:rsid w:val="007111B1"/>
    <w:rsid w:val="00713267"/>
    <w:rsid w:val="00715408"/>
    <w:rsid w:val="00717765"/>
    <w:rsid w:val="00724DA8"/>
    <w:rsid w:val="007352E4"/>
    <w:rsid w:val="00740CCA"/>
    <w:rsid w:val="00744784"/>
    <w:rsid w:val="00746E9C"/>
    <w:rsid w:val="00747242"/>
    <w:rsid w:val="0075172F"/>
    <w:rsid w:val="00755230"/>
    <w:rsid w:val="007605BD"/>
    <w:rsid w:val="007676D8"/>
    <w:rsid w:val="007710FE"/>
    <w:rsid w:val="0077775E"/>
    <w:rsid w:val="00781350"/>
    <w:rsid w:val="00781986"/>
    <w:rsid w:val="00786BE5"/>
    <w:rsid w:val="007929D2"/>
    <w:rsid w:val="007A4292"/>
    <w:rsid w:val="007A4B4E"/>
    <w:rsid w:val="007A5038"/>
    <w:rsid w:val="007A59C4"/>
    <w:rsid w:val="007A726F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0549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1F7B"/>
    <w:rsid w:val="00843BE4"/>
    <w:rsid w:val="00845073"/>
    <w:rsid w:val="008507D0"/>
    <w:rsid w:val="00850949"/>
    <w:rsid w:val="00854006"/>
    <w:rsid w:val="008556F9"/>
    <w:rsid w:val="0086319A"/>
    <w:rsid w:val="008635C9"/>
    <w:rsid w:val="008640A6"/>
    <w:rsid w:val="00864A06"/>
    <w:rsid w:val="00871970"/>
    <w:rsid w:val="0087296A"/>
    <w:rsid w:val="008755F8"/>
    <w:rsid w:val="0087666E"/>
    <w:rsid w:val="0087695C"/>
    <w:rsid w:val="008844A2"/>
    <w:rsid w:val="0089259B"/>
    <w:rsid w:val="00895B67"/>
    <w:rsid w:val="008975DA"/>
    <w:rsid w:val="008A1144"/>
    <w:rsid w:val="008A78B9"/>
    <w:rsid w:val="008A7EDC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07"/>
    <w:rsid w:val="00912825"/>
    <w:rsid w:val="00914C5A"/>
    <w:rsid w:val="00916573"/>
    <w:rsid w:val="00916B37"/>
    <w:rsid w:val="009204FA"/>
    <w:rsid w:val="00920C44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47584"/>
    <w:rsid w:val="009534F2"/>
    <w:rsid w:val="00960233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4A83"/>
    <w:rsid w:val="009B6B73"/>
    <w:rsid w:val="009B760B"/>
    <w:rsid w:val="009B796E"/>
    <w:rsid w:val="009C765A"/>
    <w:rsid w:val="009D014F"/>
    <w:rsid w:val="009D3FB6"/>
    <w:rsid w:val="009E6270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1781E"/>
    <w:rsid w:val="00A31B68"/>
    <w:rsid w:val="00A33598"/>
    <w:rsid w:val="00A355D3"/>
    <w:rsid w:val="00A35BFB"/>
    <w:rsid w:val="00A36262"/>
    <w:rsid w:val="00A42715"/>
    <w:rsid w:val="00A42D0A"/>
    <w:rsid w:val="00A43CB6"/>
    <w:rsid w:val="00A445C3"/>
    <w:rsid w:val="00A46DF9"/>
    <w:rsid w:val="00A50790"/>
    <w:rsid w:val="00A65187"/>
    <w:rsid w:val="00A67E60"/>
    <w:rsid w:val="00A725E3"/>
    <w:rsid w:val="00A733EE"/>
    <w:rsid w:val="00A74C74"/>
    <w:rsid w:val="00A77DE9"/>
    <w:rsid w:val="00A81390"/>
    <w:rsid w:val="00A82552"/>
    <w:rsid w:val="00A849AF"/>
    <w:rsid w:val="00A911F7"/>
    <w:rsid w:val="00A93AF3"/>
    <w:rsid w:val="00A95F31"/>
    <w:rsid w:val="00AA22A0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06F6"/>
    <w:rsid w:val="00AE226A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17CE5"/>
    <w:rsid w:val="00B27F32"/>
    <w:rsid w:val="00B316E3"/>
    <w:rsid w:val="00B33E46"/>
    <w:rsid w:val="00B350F5"/>
    <w:rsid w:val="00B4221C"/>
    <w:rsid w:val="00B44476"/>
    <w:rsid w:val="00B445B2"/>
    <w:rsid w:val="00B47227"/>
    <w:rsid w:val="00B50B25"/>
    <w:rsid w:val="00B518F1"/>
    <w:rsid w:val="00B51E77"/>
    <w:rsid w:val="00B61FF2"/>
    <w:rsid w:val="00B62822"/>
    <w:rsid w:val="00B653A6"/>
    <w:rsid w:val="00B65C00"/>
    <w:rsid w:val="00B666E4"/>
    <w:rsid w:val="00B67170"/>
    <w:rsid w:val="00B7045D"/>
    <w:rsid w:val="00B71E92"/>
    <w:rsid w:val="00B773FA"/>
    <w:rsid w:val="00B8294D"/>
    <w:rsid w:val="00B84AB0"/>
    <w:rsid w:val="00B85F4A"/>
    <w:rsid w:val="00B867DE"/>
    <w:rsid w:val="00B97F5A"/>
    <w:rsid w:val="00BA34F2"/>
    <w:rsid w:val="00BA5F48"/>
    <w:rsid w:val="00BA7662"/>
    <w:rsid w:val="00BB0522"/>
    <w:rsid w:val="00BB569C"/>
    <w:rsid w:val="00BC0756"/>
    <w:rsid w:val="00BC0914"/>
    <w:rsid w:val="00BC1BEC"/>
    <w:rsid w:val="00BC1D6E"/>
    <w:rsid w:val="00BC3B1A"/>
    <w:rsid w:val="00BD25CE"/>
    <w:rsid w:val="00BD3917"/>
    <w:rsid w:val="00BD5CC3"/>
    <w:rsid w:val="00BD7212"/>
    <w:rsid w:val="00BD7345"/>
    <w:rsid w:val="00BE0FD1"/>
    <w:rsid w:val="00BE5318"/>
    <w:rsid w:val="00BE715D"/>
    <w:rsid w:val="00BF05BA"/>
    <w:rsid w:val="00BF609D"/>
    <w:rsid w:val="00BF77FD"/>
    <w:rsid w:val="00C01205"/>
    <w:rsid w:val="00C03400"/>
    <w:rsid w:val="00C04584"/>
    <w:rsid w:val="00C06E1B"/>
    <w:rsid w:val="00C07C34"/>
    <w:rsid w:val="00C14B74"/>
    <w:rsid w:val="00C15EB2"/>
    <w:rsid w:val="00C15F48"/>
    <w:rsid w:val="00C1788F"/>
    <w:rsid w:val="00C214E4"/>
    <w:rsid w:val="00C24DC2"/>
    <w:rsid w:val="00C24F0D"/>
    <w:rsid w:val="00C33634"/>
    <w:rsid w:val="00C3381C"/>
    <w:rsid w:val="00C33D47"/>
    <w:rsid w:val="00C35335"/>
    <w:rsid w:val="00C444E7"/>
    <w:rsid w:val="00C4502C"/>
    <w:rsid w:val="00C51037"/>
    <w:rsid w:val="00C5738A"/>
    <w:rsid w:val="00C60126"/>
    <w:rsid w:val="00C623E8"/>
    <w:rsid w:val="00C674BD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4DE4"/>
    <w:rsid w:val="00C97ADC"/>
    <w:rsid w:val="00CA22B8"/>
    <w:rsid w:val="00CA241A"/>
    <w:rsid w:val="00CA47C7"/>
    <w:rsid w:val="00CB2DA3"/>
    <w:rsid w:val="00CC1AA3"/>
    <w:rsid w:val="00CC4B49"/>
    <w:rsid w:val="00CC6357"/>
    <w:rsid w:val="00CD0611"/>
    <w:rsid w:val="00CD1794"/>
    <w:rsid w:val="00CD46FC"/>
    <w:rsid w:val="00CD50C0"/>
    <w:rsid w:val="00CD79CA"/>
    <w:rsid w:val="00CE1DF5"/>
    <w:rsid w:val="00CE34C1"/>
    <w:rsid w:val="00CE4A7D"/>
    <w:rsid w:val="00CE4C10"/>
    <w:rsid w:val="00CF262E"/>
    <w:rsid w:val="00D00105"/>
    <w:rsid w:val="00D01368"/>
    <w:rsid w:val="00D01C15"/>
    <w:rsid w:val="00D06D1F"/>
    <w:rsid w:val="00D10755"/>
    <w:rsid w:val="00D11D9B"/>
    <w:rsid w:val="00D12914"/>
    <w:rsid w:val="00D130D2"/>
    <w:rsid w:val="00D14982"/>
    <w:rsid w:val="00D15A4A"/>
    <w:rsid w:val="00D16669"/>
    <w:rsid w:val="00D2522A"/>
    <w:rsid w:val="00D25CD7"/>
    <w:rsid w:val="00D26709"/>
    <w:rsid w:val="00D27D5F"/>
    <w:rsid w:val="00D27D65"/>
    <w:rsid w:val="00D52D26"/>
    <w:rsid w:val="00D577F4"/>
    <w:rsid w:val="00D62075"/>
    <w:rsid w:val="00D63B79"/>
    <w:rsid w:val="00D67925"/>
    <w:rsid w:val="00D767B0"/>
    <w:rsid w:val="00D76BD1"/>
    <w:rsid w:val="00D77B12"/>
    <w:rsid w:val="00D83231"/>
    <w:rsid w:val="00D840AF"/>
    <w:rsid w:val="00D9424D"/>
    <w:rsid w:val="00D96D3B"/>
    <w:rsid w:val="00DA0F69"/>
    <w:rsid w:val="00DA460A"/>
    <w:rsid w:val="00DA7F1F"/>
    <w:rsid w:val="00DC1E5E"/>
    <w:rsid w:val="00DC548F"/>
    <w:rsid w:val="00DC7712"/>
    <w:rsid w:val="00DD21A2"/>
    <w:rsid w:val="00DD2C26"/>
    <w:rsid w:val="00DD34B8"/>
    <w:rsid w:val="00DD5F30"/>
    <w:rsid w:val="00DE69FB"/>
    <w:rsid w:val="00DE7118"/>
    <w:rsid w:val="00DF0514"/>
    <w:rsid w:val="00E014D7"/>
    <w:rsid w:val="00E02CE1"/>
    <w:rsid w:val="00E10735"/>
    <w:rsid w:val="00E13864"/>
    <w:rsid w:val="00E157DF"/>
    <w:rsid w:val="00E173A3"/>
    <w:rsid w:val="00E17854"/>
    <w:rsid w:val="00E20C7B"/>
    <w:rsid w:val="00E24871"/>
    <w:rsid w:val="00E269F8"/>
    <w:rsid w:val="00E317BB"/>
    <w:rsid w:val="00E364F3"/>
    <w:rsid w:val="00E4426A"/>
    <w:rsid w:val="00E46409"/>
    <w:rsid w:val="00E46873"/>
    <w:rsid w:val="00E5112B"/>
    <w:rsid w:val="00E601BB"/>
    <w:rsid w:val="00E61A67"/>
    <w:rsid w:val="00E63669"/>
    <w:rsid w:val="00E76B29"/>
    <w:rsid w:val="00E80467"/>
    <w:rsid w:val="00E8198D"/>
    <w:rsid w:val="00E84DC0"/>
    <w:rsid w:val="00E859B1"/>
    <w:rsid w:val="00E921AA"/>
    <w:rsid w:val="00E92FB5"/>
    <w:rsid w:val="00E95746"/>
    <w:rsid w:val="00E97953"/>
    <w:rsid w:val="00E97E8D"/>
    <w:rsid w:val="00E97FDE"/>
    <w:rsid w:val="00EA11E3"/>
    <w:rsid w:val="00EA1CAA"/>
    <w:rsid w:val="00EA2113"/>
    <w:rsid w:val="00EB1811"/>
    <w:rsid w:val="00EB2113"/>
    <w:rsid w:val="00EB3193"/>
    <w:rsid w:val="00EB460E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EF7ED0"/>
    <w:rsid w:val="00F00581"/>
    <w:rsid w:val="00F005B8"/>
    <w:rsid w:val="00F03D53"/>
    <w:rsid w:val="00F115FA"/>
    <w:rsid w:val="00F15181"/>
    <w:rsid w:val="00F17B30"/>
    <w:rsid w:val="00F21EDB"/>
    <w:rsid w:val="00F23B10"/>
    <w:rsid w:val="00F255B0"/>
    <w:rsid w:val="00F30CDD"/>
    <w:rsid w:val="00F31685"/>
    <w:rsid w:val="00F34BBD"/>
    <w:rsid w:val="00F35F71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4BB3"/>
    <w:rsid w:val="00F84C28"/>
    <w:rsid w:val="00F85F80"/>
    <w:rsid w:val="00F85F9E"/>
    <w:rsid w:val="00F862B8"/>
    <w:rsid w:val="00F92987"/>
    <w:rsid w:val="00F92C03"/>
    <w:rsid w:val="00F932F6"/>
    <w:rsid w:val="00F97A94"/>
    <w:rsid w:val="00FA131C"/>
    <w:rsid w:val="00FA1CAA"/>
    <w:rsid w:val="00FA21EA"/>
    <w:rsid w:val="00FA2CDF"/>
    <w:rsid w:val="00FA5F00"/>
    <w:rsid w:val="00FA606F"/>
    <w:rsid w:val="00FA67D6"/>
    <w:rsid w:val="00FB618E"/>
    <w:rsid w:val="00FC107A"/>
    <w:rsid w:val="00FC2BD3"/>
    <w:rsid w:val="00FC2E6A"/>
    <w:rsid w:val="00FC5B77"/>
    <w:rsid w:val="00FC6B0F"/>
    <w:rsid w:val="00FC7E3A"/>
    <w:rsid w:val="00FD17BA"/>
    <w:rsid w:val="00FD20FC"/>
    <w:rsid w:val="00FD61C6"/>
    <w:rsid w:val="00FD6773"/>
    <w:rsid w:val="00FE6005"/>
    <w:rsid w:val="00FF1DEC"/>
    <w:rsid w:val="00FF260A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3293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C11CB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2F56CA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color w:val="FF0000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color w:val="FF0000"/>
      <w:kern w:val="2"/>
      <w:sz w:val="21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color w:val="FF0000"/>
      <w:kern w:val="2"/>
      <w:sz w:val="21"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320">
    <w:name w:val="Revision"/>
    <w:hidden/>
    <w:unhideWhenUsed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110B62-06A8-4BD6-AFC7-585681741BA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166</Words>
  <Characters>187</Characters>
  <Lines>1</Lines>
  <Paragraphs>1</Paragraphs>
  <TotalTime>4</TotalTime>
  <ScaleCrop>false</ScaleCrop>
  <LinksUpToDate>false</LinksUpToDate>
  <CharactersWithSpaces>187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2026-05-06T09:20:00Z</dcterms:created>
  <dc:creator>JFT</dc:creator>
  <cp:lastModifiedBy>张帅磊</cp:lastModifiedBy>
  <cp:lastPrinted>2024-04-19T07:00:00Z</cp:lastPrinted>
  <dcterms:modified xsi:type="dcterms:W3CDTF">2026-06-26T07:11:50Z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AA4D3B2F6A9A4698B854074D73649040_13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