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Times New Roman"/>
                <w:sz w:val="24"/>
              </w:rPr>
              <w:t>系统安全攻防实训一体机采购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系统安全攻防实训一体机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套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</w:t>
            </w:r>
            <w:r>
              <w:rPr>
                <w:rFonts w:ascii="宋体" w:hAnsi="宋体"/>
                <w:sz w:val="24"/>
                <w:szCs w:val="24"/>
              </w:rPr>
              <w:t>8.04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15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个工作日内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2784E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2445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C4C49"/>
    <w:rsid w:val="008D5F20"/>
    <w:rsid w:val="008E2AA9"/>
    <w:rsid w:val="008E6D93"/>
    <w:rsid w:val="008F0E1F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07D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57BC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DF2899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641620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662D75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2CA1AE-79E3-4D1E-A6A6-908675057F7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102</Words>
  <Characters>107</Characters>
  <Lines>1</Lines>
  <Paragraphs>1</Paragraphs>
  <TotalTime>47</TotalTime>
  <ScaleCrop>false</ScaleCrop>
  <LinksUpToDate>false</LinksUpToDate>
  <CharactersWithSpaces>107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2026-01-29T09:39:14Z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