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5917B7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z w:val="32"/>
          <w:szCs w:val="32"/>
        </w:rPr>
        <w:t>采购清单</w:t>
      </w: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82ED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41EF86A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1D0D468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1567F2F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0E59EA05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2A738148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是否接受进口产品</w:t>
            </w:r>
          </w:p>
        </w:tc>
        <w:tc>
          <w:tcPr>
            <w:tcW w:w="709" w:type="dxa"/>
            <w:vMerge w:val="restart"/>
            <w:vAlign w:val="center"/>
          </w:tcPr>
          <w:p w14:paraId="2C337B3A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4E0B3244">
            <w:pPr>
              <w:adjustRightInd w:val="0"/>
              <w:snapToGrid w:val="0"/>
              <w:spacing w:line="420" w:lineRule="exact"/>
              <w:ind w:right="-107" w:rightChars="-5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1E943E8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5ACA1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78467077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1558548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08E70555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21C4501E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3425842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234088C9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7DCC5252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227F19B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01093F32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D9CD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75" w:type="dxa"/>
            <w:vAlign w:val="center"/>
          </w:tcPr>
          <w:p w14:paraId="158F48DE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34EB1EC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半导体光电测试系统采购</w:t>
            </w:r>
          </w:p>
        </w:tc>
        <w:tc>
          <w:tcPr>
            <w:tcW w:w="1843" w:type="dxa"/>
            <w:vAlign w:val="center"/>
          </w:tcPr>
          <w:p w14:paraId="3B087FA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半导体光电测试系统</w:t>
            </w:r>
          </w:p>
        </w:tc>
        <w:tc>
          <w:tcPr>
            <w:tcW w:w="708" w:type="dxa"/>
            <w:vAlign w:val="center"/>
          </w:tcPr>
          <w:p w14:paraId="5014F3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EE0389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AE7442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Align w:val="center"/>
          </w:tcPr>
          <w:p w14:paraId="652F7E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48.15</w:t>
            </w:r>
          </w:p>
        </w:tc>
        <w:tc>
          <w:tcPr>
            <w:tcW w:w="1094" w:type="dxa"/>
            <w:vAlign w:val="center"/>
          </w:tcPr>
          <w:p w14:paraId="6A0DA8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合同签订后7个工作日内</w:t>
            </w:r>
          </w:p>
        </w:tc>
        <w:tc>
          <w:tcPr>
            <w:tcW w:w="1095" w:type="dxa"/>
            <w:vAlign w:val="center"/>
          </w:tcPr>
          <w:p w14:paraId="2909876B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中南大学</w:t>
            </w:r>
          </w:p>
        </w:tc>
      </w:tr>
      <w:bookmarkEnd w:id="1"/>
    </w:tbl>
    <w:p w14:paraId="33EBA3BF">
      <w:pPr>
        <w:pStyle w:val="104"/>
        <w:adjustRightInd w:val="0"/>
        <w:snapToGrid w:val="0"/>
        <w:spacing w:line="420" w:lineRule="exact"/>
        <w:ind w:left="480" w:firstLine="0" w:firstLineChars="0"/>
        <w:rPr>
          <w:rFonts w:hint="eastAsia" w:ascii="宋体" w:hAnsi="宋体"/>
          <w:sz w:val="24"/>
          <w:highlight w:val="yellow"/>
        </w:rPr>
      </w:pPr>
      <w:bookmarkStart w:id="2" w:name="_GoBack"/>
      <w:bookmarkEnd w:id="2"/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1" w:usb3="00000000" w:csb0="400001BF" w:csb1="DFF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1B3CE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5C70ED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35C70ED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14B5C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7383F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11574"/>
    <w:rsid w:val="00431632"/>
    <w:rsid w:val="00433AE1"/>
    <w:rsid w:val="004341CA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831BB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669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5017"/>
    <w:rsid w:val="00B15B95"/>
    <w:rsid w:val="00B316E3"/>
    <w:rsid w:val="00B33E46"/>
    <w:rsid w:val="00B350F5"/>
    <w:rsid w:val="00B4221C"/>
    <w:rsid w:val="00B441E4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1009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0147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B7B6A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6F42F6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  <w:rsid w:val="FDEBF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107</Words>
  <Characters>113</Characters>
  <Lines>37</Lines>
  <Paragraphs>23</Paragraphs>
  <TotalTime>6</TotalTime>
  <ScaleCrop>false</ScaleCrop>
  <LinksUpToDate>false</LinksUpToDate>
  <CharactersWithSpaces>113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2024-07-11T16:47:00Z</dcterms:created>
  <dc:creator>JFT</dc:creator>
  <cp:lastModifiedBy>段池</cp:lastModifiedBy>
  <cp:lastPrinted>2024-04-19T15:00:00Z</cp:lastPrinted>
  <dcterms:modified xsi:type="dcterms:W3CDTF">2025-11-13T01:26:54Z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353DFA895AA5097CFEA1F76734CF045E_43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