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13DAB4">
      <w:pPr>
        <w:keepNext w:val="0"/>
        <w:keepLines/>
        <w:pageBreakBefore w:val="0"/>
        <w:widowControl/>
        <w:suppressLineNumbers w:val="0"/>
        <w:kinsoku/>
        <w:wordWrap w:val="0"/>
        <w:overflowPunct/>
        <w:topLinePunct/>
        <w:autoSpaceDE/>
        <w:autoSpaceDN/>
        <w:bidi w:val="0"/>
        <w:adjustRightInd w:val="0"/>
        <w:snapToGrid w:val="0"/>
        <w:spacing w:after="157" w:afterLines="50" w:line="240" w:lineRule="auto"/>
        <w:jc w:val="center"/>
        <w:textAlignment w:val="center"/>
        <w:rPr>
          <w:rFonts w:hint="eastAsia" w:ascii="仿宋" w:hAnsi="仿宋" w:eastAsia="仿宋" w:cs="仿宋"/>
          <w:b/>
          <w:bCs/>
          <w:i w:val="0"/>
          <w:iCs w:val="0"/>
          <w:color w:val="000000"/>
          <w:kern w:val="0"/>
          <w:sz w:val="36"/>
          <w:szCs w:val="36"/>
          <w:u w:val="none"/>
          <w:lang w:val="en-US" w:eastAsia="zh-CN" w:bidi="ar"/>
        </w:rPr>
      </w:pPr>
      <w:r>
        <w:rPr>
          <w:rFonts w:hint="eastAsia" w:ascii="仿宋" w:hAnsi="仿宋" w:eastAsia="仿宋" w:cs="仿宋"/>
          <w:b/>
          <w:bCs/>
          <w:i w:val="0"/>
          <w:iCs w:val="0"/>
          <w:color w:val="000000"/>
          <w:kern w:val="0"/>
          <w:sz w:val="36"/>
          <w:szCs w:val="36"/>
          <w:u w:val="none"/>
          <w:lang w:val="en-US" w:eastAsia="zh-CN" w:bidi="ar"/>
        </w:rPr>
        <w:t>技术要求</w:t>
      </w:r>
      <w:bookmarkStart w:id="0" w:name="_GoBack"/>
      <w:bookmarkEnd w:id="0"/>
    </w:p>
    <w:tbl>
      <w:tblPr>
        <w:tblStyle w:val="5"/>
        <w:tblW w:w="1408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47"/>
        <w:gridCol w:w="2503"/>
        <w:gridCol w:w="857"/>
        <w:gridCol w:w="2316"/>
        <w:gridCol w:w="817"/>
        <w:gridCol w:w="6947"/>
      </w:tblGrid>
      <w:tr w14:paraId="17E386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9"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CDD8A">
            <w:pPr>
              <w:keepNext w:val="0"/>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序号</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E33D4">
            <w:pPr>
              <w:keepNext w:val="0"/>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产品名称</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43E22">
            <w:pPr>
              <w:keepNext w:val="0"/>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数 量</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F31D9">
            <w:pPr>
              <w:keepNext w:val="0"/>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b/>
                <w:bCs/>
                <w:i w:val="0"/>
                <w:iCs w:val="0"/>
                <w:color w:val="000000"/>
                <w:sz w:val="24"/>
                <w:szCs w:val="24"/>
                <w:u w:val="none"/>
              </w:rPr>
            </w:pPr>
            <w:r>
              <w:rPr>
                <w:rStyle w:val="7"/>
                <w:rFonts w:hint="eastAsia" w:ascii="仿宋" w:hAnsi="仿宋" w:eastAsia="仿宋" w:cs="仿宋"/>
                <w:sz w:val="24"/>
                <w:szCs w:val="24"/>
                <w:lang w:val="en-US" w:eastAsia="zh-CN" w:bidi="ar"/>
              </w:rPr>
              <w:t>规 格</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1579B">
            <w:pPr>
              <w:keepNext w:val="0"/>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单位</w:t>
            </w:r>
          </w:p>
        </w:tc>
        <w:tc>
          <w:tcPr>
            <w:tcW w:w="6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96869">
            <w:pPr>
              <w:keepNext w:val="0"/>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技术参数</w:t>
            </w:r>
          </w:p>
        </w:tc>
      </w:tr>
      <w:tr w14:paraId="3FB893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1"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4AA02">
            <w:pPr>
              <w:keepNext w:val="0"/>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F4F68">
            <w:pPr>
              <w:keepNext w:val="0"/>
              <w:keepLines/>
              <w:pageBreakBefore w:val="0"/>
              <w:widowControl/>
              <w:suppressLineNumbers w:val="0"/>
              <w:kinsoku/>
              <w:wordWrap w:val="0"/>
              <w:overflowPunct/>
              <w:topLinePunct/>
              <w:autoSpaceDE/>
              <w:autoSpaceDN/>
              <w:bidi w:val="0"/>
              <w:adjustRightInd w:val="0"/>
              <w:snapToGrid w:val="0"/>
              <w:spacing w:line="24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高级氧化分解处理器（70T/h）</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E99C3">
            <w:pPr>
              <w:keepNext w:val="0"/>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287C2">
            <w:pPr>
              <w:keepNext w:val="0"/>
              <w:keepLines/>
              <w:pageBreakBefore w:val="0"/>
              <w:widowControl/>
              <w:suppressLineNumbers w:val="0"/>
              <w:kinsoku/>
              <w:wordWrap w:val="0"/>
              <w:overflowPunct/>
              <w:topLinePunct/>
              <w:autoSpaceDE/>
              <w:autoSpaceDN/>
              <w:bidi w:val="0"/>
              <w:adjustRightInd w:val="0"/>
              <w:snapToGrid w:val="0"/>
              <w:spacing w:line="24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设备尺寸：（长*宽*高）8500*2300*2850mm</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6541C">
            <w:pPr>
              <w:keepNext w:val="0"/>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台</w:t>
            </w:r>
          </w:p>
        </w:tc>
        <w:tc>
          <w:tcPr>
            <w:tcW w:w="6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6C884">
            <w:pPr>
              <w:keepNext w:val="0"/>
              <w:keepLines/>
              <w:pageBreakBefore w:val="0"/>
              <w:widowControl/>
              <w:numPr>
                <w:ilvl w:val="0"/>
                <w:numId w:val="1"/>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材质：SUS304,3.0mm厚；抗撕裂氩弧焊焊接。内外均含加强筋，地埋后不变形。</w:t>
            </w:r>
          </w:p>
        </w:tc>
      </w:tr>
      <w:tr w14:paraId="092EBB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91"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8F386">
            <w:pPr>
              <w:keepNext w:val="0"/>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2</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399FD">
            <w:pPr>
              <w:keepNext w:val="0"/>
              <w:keepLines/>
              <w:pageBreakBefore w:val="0"/>
              <w:widowControl/>
              <w:suppressLineNumbers w:val="0"/>
              <w:kinsoku/>
              <w:wordWrap w:val="0"/>
              <w:overflowPunct/>
              <w:topLinePunct/>
              <w:autoSpaceDE/>
              <w:autoSpaceDN/>
              <w:bidi w:val="0"/>
              <w:adjustRightInd w:val="0"/>
              <w:snapToGrid w:val="0"/>
              <w:spacing w:line="24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爆破型自动除渣机（需带无线物联网微信小程序工况及控制功能）</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9712E">
            <w:pPr>
              <w:keepNext w:val="0"/>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9523A">
            <w:pPr>
              <w:keepNext w:val="0"/>
              <w:keepLines/>
              <w:pageBreakBefore w:val="0"/>
              <w:widowControl/>
              <w:suppressLineNumbers w:val="0"/>
              <w:kinsoku/>
              <w:wordWrap w:val="0"/>
              <w:overflowPunct/>
              <w:topLinePunct/>
              <w:autoSpaceDE/>
              <w:autoSpaceDN/>
              <w:bidi w:val="0"/>
              <w:adjustRightInd w:val="0"/>
              <w:snapToGrid w:val="0"/>
              <w:spacing w:line="24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外形尺寸：（长*宽*高）1050*300YJ-250型</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7EF88">
            <w:pPr>
              <w:keepNext w:val="0"/>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台</w:t>
            </w:r>
          </w:p>
        </w:tc>
        <w:tc>
          <w:tcPr>
            <w:tcW w:w="6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98A14">
            <w:pPr>
              <w:keepNext w:val="0"/>
              <w:keepLines/>
              <w:pageBreakBefore w:val="0"/>
              <w:widowControl/>
              <w:numPr>
                <w:ilvl w:val="0"/>
                <w:numId w:val="2"/>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电压：380v；功率：1.1kW;</w:t>
            </w:r>
          </w:p>
          <w:p w14:paraId="54075C5B">
            <w:pPr>
              <w:keepNext w:val="0"/>
              <w:keepLines/>
              <w:pageBreakBefore w:val="0"/>
              <w:widowControl/>
              <w:numPr>
                <w:ilvl w:val="0"/>
                <w:numId w:val="2"/>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电机防护等级：IP68水陆两用电机；绝缘等级：F级</w:t>
            </w:r>
          </w:p>
          <w:p w14:paraId="60104D7C">
            <w:pPr>
              <w:keepNext w:val="0"/>
              <w:keepLines/>
              <w:pageBreakBefore w:val="0"/>
              <w:widowControl/>
              <w:numPr>
                <w:ilvl w:val="0"/>
                <w:numId w:val="2"/>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爆破刀片和垫片：双轴设计结构；4130耐腐蚀合金钢；轴：4140热处理六角钢；食物破碎后颗粒直径不得≥Ø3mm；合金刀片连续破碎≥20000小时刀片不损坏。可直接破碎≤Ø3mm钢钉后刀片不损坏。</w:t>
            </w:r>
          </w:p>
          <w:p w14:paraId="6D61287A">
            <w:pPr>
              <w:keepNext w:val="0"/>
              <w:keepLines/>
              <w:pageBreakBefore w:val="0"/>
              <w:widowControl/>
              <w:numPr>
                <w:ilvl w:val="0"/>
                <w:numId w:val="2"/>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运行方式：手动及无线物联网微信小程序控制运行</w:t>
            </w:r>
          </w:p>
        </w:tc>
      </w:tr>
      <w:tr w14:paraId="64CE29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6"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7743B">
            <w:pPr>
              <w:keepNext w:val="0"/>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E5F76">
            <w:pPr>
              <w:keepNext w:val="0"/>
              <w:keepLines/>
              <w:pageBreakBefore w:val="0"/>
              <w:widowControl/>
              <w:suppressLineNumbers w:val="0"/>
              <w:kinsoku/>
              <w:wordWrap w:val="0"/>
              <w:overflowPunct/>
              <w:topLinePunct/>
              <w:autoSpaceDE/>
              <w:autoSpaceDN/>
              <w:bidi w:val="0"/>
              <w:adjustRightInd w:val="0"/>
              <w:snapToGrid w:val="0"/>
              <w:spacing w:line="24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除渣机文本一体控制器（需带无线物联网微信小程序工况及控制功能）</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9179A">
            <w:pPr>
              <w:keepNext w:val="0"/>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3CC13">
            <w:pPr>
              <w:keepNext w:val="0"/>
              <w:keepLines/>
              <w:pageBreakBefore w:val="0"/>
              <w:widowControl/>
              <w:suppressLineNumbers w:val="0"/>
              <w:kinsoku/>
              <w:wordWrap w:val="0"/>
              <w:overflowPunct/>
              <w:topLinePunct/>
              <w:autoSpaceDE/>
              <w:autoSpaceDN/>
              <w:bidi w:val="0"/>
              <w:adjustRightInd w:val="0"/>
              <w:snapToGrid w:val="0"/>
              <w:spacing w:line="24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机箱尺寸：500*600*250mm（厚）；文本一体机尺寸：170*120*65mm（厚）</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3D93C">
            <w:pPr>
              <w:keepNext w:val="0"/>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台</w:t>
            </w:r>
          </w:p>
        </w:tc>
        <w:tc>
          <w:tcPr>
            <w:tcW w:w="6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3B521">
            <w:pPr>
              <w:keepNext w:val="0"/>
              <w:keepLines/>
              <w:pageBreakBefore w:val="0"/>
              <w:widowControl/>
              <w:numPr>
                <w:ilvl w:val="0"/>
                <w:numId w:val="3"/>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LCD彩色触摸界面；</w:t>
            </w:r>
          </w:p>
          <w:p w14:paraId="29651E33">
            <w:pPr>
              <w:keepNext w:val="0"/>
              <w:keepLines/>
              <w:pageBreakBefore w:val="0"/>
              <w:widowControl/>
              <w:numPr>
                <w:ilvl w:val="0"/>
                <w:numId w:val="3"/>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单一除渣机运行程序。</w:t>
            </w:r>
          </w:p>
          <w:p w14:paraId="0DF6697F">
            <w:pPr>
              <w:keepNext w:val="0"/>
              <w:keepLines/>
              <w:pageBreakBefore w:val="0"/>
              <w:widowControl/>
              <w:numPr>
                <w:ilvl w:val="0"/>
                <w:numId w:val="3"/>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运行方式：手动及无线物联网微信小程序控制运行；</w:t>
            </w:r>
          </w:p>
        </w:tc>
      </w:tr>
      <w:tr w14:paraId="42A85E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91"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C579A">
            <w:pPr>
              <w:keepNext w:val="0"/>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21AC4">
            <w:pPr>
              <w:keepNext w:val="0"/>
              <w:keepLines/>
              <w:pageBreakBefore w:val="0"/>
              <w:widowControl/>
              <w:suppressLineNumbers w:val="0"/>
              <w:kinsoku/>
              <w:wordWrap w:val="0"/>
              <w:overflowPunct/>
              <w:topLinePunct/>
              <w:autoSpaceDE/>
              <w:autoSpaceDN/>
              <w:bidi w:val="0"/>
              <w:adjustRightInd w:val="0"/>
              <w:snapToGrid w:val="0"/>
              <w:spacing w:line="24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旋涡输送风机（需带无线物联网微信小程序工况及控制功能）</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8E974">
            <w:pPr>
              <w:keepNext w:val="0"/>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8F297">
            <w:pPr>
              <w:keepNext w:val="0"/>
              <w:keepLines/>
              <w:pageBreakBefore w:val="0"/>
              <w:widowControl/>
              <w:suppressLineNumbers w:val="0"/>
              <w:kinsoku/>
              <w:wordWrap w:val="0"/>
              <w:overflowPunct/>
              <w:topLinePunct/>
              <w:autoSpaceDE/>
              <w:autoSpaceDN/>
              <w:bidi w:val="0"/>
              <w:adjustRightInd w:val="0"/>
              <w:snapToGrid w:val="0"/>
              <w:spacing w:line="24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380v-1.75kW；全铝合金材质</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46B73">
            <w:pPr>
              <w:keepNext w:val="0"/>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台</w:t>
            </w:r>
          </w:p>
        </w:tc>
        <w:tc>
          <w:tcPr>
            <w:tcW w:w="6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A0410">
            <w:pPr>
              <w:keepNext w:val="0"/>
              <w:keepLines/>
              <w:pageBreakBefore w:val="0"/>
              <w:widowControl/>
              <w:numPr>
                <w:ilvl w:val="0"/>
                <w:numId w:val="4"/>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功率：1.75kW；电压：380V;</w:t>
            </w:r>
          </w:p>
          <w:p w14:paraId="15E9B85B">
            <w:pPr>
              <w:keepNext w:val="0"/>
              <w:keepLines/>
              <w:pageBreakBefore w:val="0"/>
              <w:widowControl/>
              <w:numPr>
                <w:ilvl w:val="0"/>
                <w:numId w:val="4"/>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风压：≥25kp;</w:t>
            </w:r>
          </w:p>
          <w:p w14:paraId="3D532FE5">
            <w:pPr>
              <w:keepNext w:val="0"/>
              <w:keepLines/>
              <w:pageBreakBefore w:val="0"/>
              <w:widowControl/>
              <w:numPr>
                <w:ilvl w:val="0"/>
                <w:numId w:val="4"/>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风量：≥1.25m³/min;</w:t>
            </w:r>
          </w:p>
          <w:p w14:paraId="2B8F85B8">
            <w:pPr>
              <w:keepNext w:val="0"/>
              <w:keepLines/>
              <w:pageBreakBefore w:val="0"/>
              <w:widowControl/>
              <w:numPr>
                <w:ilvl w:val="0"/>
                <w:numId w:val="4"/>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无负载噪声：≤66dB；负载时噪音≤58dB;</w:t>
            </w:r>
          </w:p>
          <w:p w14:paraId="221A82CD">
            <w:pPr>
              <w:keepNext w:val="0"/>
              <w:keepLines/>
              <w:pageBreakBefore w:val="0"/>
              <w:widowControl/>
              <w:numPr>
                <w:ilvl w:val="0"/>
                <w:numId w:val="4"/>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连续运行≥20000小时或≥两年半内无故障</w:t>
            </w:r>
          </w:p>
          <w:p w14:paraId="5BBB846C">
            <w:pPr>
              <w:keepNext w:val="0"/>
              <w:keepLines/>
              <w:pageBreakBefore w:val="0"/>
              <w:widowControl/>
              <w:numPr>
                <w:ilvl w:val="0"/>
                <w:numId w:val="4"/>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机器重量：25kg;配备变频器；</w:t>
            </w:r>
          </w:p>
          <w:p w14:paraId="569E8036">
            <w:pPr>
              <w:keepNext w:val="0"/>
              <w:keepLines/>
              <w:pageBreakBefore w:val="0"/>
              <w:widowControl/>
              <w:numPr>
                <w:ilvl w:val="0"/>
                <w:numId w:val="4"/>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运行方式：手动及无线物联网微信小程序控制运行</w:t>
            </w:r>
          </w:p>
        </w:tc>
      </w:tr>
      <w:tr w14:paraId="6CEBD9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10"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8A84A">
            <w:pPr>
              <w:keepNext w:val="0"/>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48EDE">
            <w:pPr>
              <w:keepNext w:val="0"/>
              <w:keepLines/>
              <w:pageBreakBefore w:val="0"/>
              <w:widowControl/>
              <w:suppressLineNumbers w:val="0"/>
              <w:kinsoku/>
              <w:wordWrap w:val="0"/>
              <w:overflowPunct/>
              <w:topLinePunct/>
              <w:autoSpaceDE/>
              <w:autoSpaceDN/>
              <w:bidi w:val="0"/>
              <w:adjustRightInd w:val="0"/>
              <w:snapToGrid w:val="0"/>
              <w:spacing w:line="24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动植物油离子氧化分解设备（需带无线物联网微信小程序工况及控制功能）</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6813D">
            <w:pPr>
              <w:keepNext w:val="0"/>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4A3EE">
            <w:pPr>
              <w:keepNext w:val="0"/>
              <w:keepLines/>
              <w:pageBreakBefore w:val="0"/>
              <w:widowControl/>
              <w:suppressLineNumbers w:val="0"/>
              <w:kinsoku/>
              <w:wordWrap w:val="0"/>
              <w:overflowPunct/>
              <w:topLinePunct/>
              <w:autoSpaceDE/>
              <w:autoSpaceDN/>
              <w:bidi w:val="0"/>
              <w:adjustRightInd w:val="0"/>
              <w:snapToGrid w:val="0"/>
              <w:spacing w:line="24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功率：220V-1.2kW；</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36882">
            <w:pPr>
              <w:keepNext w:val="0"/>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台</w:t>
            </w:r>
          </w:p>
        </w:tc>
        <w:tc>
          <w:tcPr>
            <w:tcW w:w="6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FE9F3">
            <w:pPr>
              <w:keepNext w:val="0"/>
              <w:keepLines/>
              <w:pageBreakBefore w:val="0"/>
              <w:widowControl/>
              <w:numPr>
                <w:ilvl w:val="0"/>
                <w:numId w:val="5"/>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功率：1.2kW；电压：220V;</w:t>
            </w:r>
          </w:p>
          <w:p w14:paraId="4F9DF59A">
            <w:pPr>
              <w:keepNext w:val="0"/>
              <w:keepLines/>
              <w:pageBreakBefore w:val="0"/>
              <w:widowControl/>
              <w:numPr>
                <w:ilvl w:val="0"/>
                <w:numId w:val="5"/>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连续运行≥16000小时或≥一年半时间不衰竭；</w:t>
            </w:r>
          </w:p>
          <w:p w14:paraId="7D23DDC2">
            <w:pPr>
              <w:keepNext w:val="0"/>
              <w:keepLines/>
              <w:pageBreakBefore w:val="0"/>
              <w:widowControl/>
              <w:numPr>
                <w:ilvl w:val="0"/>
                <w:numId w:val="5"/>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运行方式：手动及无线物联网微信小程序控制运行。</w:t>
            </w:r>
          </w:p>
        </w:tc>
      </w:tr>
      <w:tr w14:paraId="7196DF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17"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96042">
            <w:pPr>
              <w:keepNext w:val="0"/>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49C21">
            <w:pPr>
              <w:keepNext w:val="0"/>
              <w:keepLines/>
              <w:pageBreakBefore w:val="0"/>
              <w:widowControl/>
              <w:suppressLineNumbers w:val="0"/>
              <w:kinsoku/>
              <w:wordWrap w:val="0"/>
              <w:overflowPunct/>
              <w:topLinePunct/>
              <w:autoSpaceDE/>
              <w:autoSpaceDN/>
              <w:bidi w:val="0"/>
              <w:adjustRightInd w:val="0"/>
              <w:snapToGrid w:val="0"/>
              <w:spacing w:line="24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高级氧化催化剂（含不锈钢支架）</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0A2F8">
            <w:pPr>
              <w:keepNext w:val="0"/>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4FE75">
            <w:pPr>
              <w:keepNext w:val="0"/>
              <w:keepLines/>
              <w:pageBreakBefore w:val="0"/>
              <w:widowControl/>
              <w:suppressLineNumbers w:val="0"/>
              <w:kinsoku/>
              <w:wordWrap w:val="0"/>
              <w:overflowPunct/>
              <w:topLinePunct/>
              <w:autoSpaceDE/>
              <w:autoSpaceDN/>
              <w:bidi w:val="0"/>
              <w:adjustRightInd w:val="0"/>
              <w:snapToGrid w:val="0"/>
              <w:spacing w:line="240" w:lineRule="auto"/>
              <w:jc w:val="left"/>
              <w:textAlignment w:val="center"/>
              <w:rPr>
                <w:rFonts w:hint="eastAsia" w:ascii="仿宋" w:hAnsi="仿宋" w:eastAsia="仿宋" w:cs="仿宋"/>
                <w:i w:val="0"/>
                <w:iCs w:val="0"/>
                <w:color w:val="000000"/>
                <w:sz w:val="24"/>
                <w:szCs w:val="24"/>
                <w:u w:val="none"/>
              </w:rPr>
            </w:pPr>
            <w:r>
              <w:rPr>
                <w:rStyle w:val="8"/>
                <w:rFonts w:hint="eastAsia" w:ascii="仿宋" w:hAnsi="仿宋" w:eastAsia="仿宋" w:cs="仿宋"/>
                <w:sz w:val="24"/>
                <w:szCs w:val="24"/>
                <w:lang w:val="en-US" w:eastAsia="zh-CN" w:bidi="ar"/>
              </w:rPr>
              <w:t>直径≥</w:t>
            </w:r>
            <w:r>
              <w:rPr>
                <w:rFonts w:hint="eastAsia" w:ascii="仿宋" w:hAnsi="仿宋" w:eastAsia="仿宋" w:cs="仿宋"/>
                <w:i w:val="0"/>
                <w:iCs w:val="0"/>
                <w:color w:val="000000"/>
                <w:kern w:val="0"/>
                <w:sz w:val="24"/>
                <w:szCs w:val="24"/>
                <w:u w:val="none"/>
                <w:lang w:val="en-US" w:eastAsia="zh-CN" w:bidi="ar"/>
              </w:rPr>
              <w:t>Ø</w:t>
            </w:r>
            <w:r>
              <w:rPr>
                <w:rStyle w:val="9"/>
                <w:rFonts w:hint="eastAsia" w:ascii="仿宋" w:hAnsi="仿宋" w:eastAsia="仿宋" w:cs="仿宋"/>
                <w:sz w:val="24"/>
                <w:szCs w:val="24"/>
                <w:lang w:val="en-US" w:eastAsia="zh-CN" w:bidi="ar"/>
              </w:rPr>
              <w:t>5mm颗粒。</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E10F2">
            <w:pPr>
              <w:keepNext w:val="0"/>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套</w:t>
            </w:r>
          </w:p>
        </w:tc>
        <w:tc>
          <w:tcPr>
            <w:tcW w:w="6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C4050">
            <w:pPr>
              <w:keepNext w:val="0"/>
              <w:keepLines/>
              <w:pageBreakBefore w:val="0"/>
              <w:widowControl/>
              <w:numPr>
                <w:ilvl w:val="0"/>
                <w:numId w:val="6"/>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高效电催化剂，含多种贵金属元素；</w:t>
            </w:r>
          </w:p>
          <w:p w14:paraId="5450B9A1">
            <w:pPr>
              <w:keepNext w:val="0"/>
              <w:keepLines/>
              <w:pageBreakBefore w:val="0"/>
              <w:widowControl/>
              <w:numPr>
                <w:ilvl w:val="0"/>
                <w:numId w:val="6"/>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规格：≥Ø5mm圆形颗粒；</w:t>
            </w:r>
          </w:p>
          <w:p w14:paraId="4A35D21E">
            <w:pPr>
              <w:keepNext w:val="0"/>
              <w:keepLines/>
              <w:pageBreakBefore w:val="0"/>
              <w:widowControl/>
              <w:numPr>
                <w:ilvl w:val="0"/>
                <w:numId w:val="6"/>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含不锈钢安装支架；</w:t>
            </w:r>
          </w:p>
          <w:p w14:paraId="49F8D613">
            <w:pPr>
              <w:keepNext w:val="0"/>
              <w:keepLines/>
              <w:pageBreakBefore w:val="0"/>
              <w:widowControl/>
              <w:numPr>
                <w:ilvl w:val="0"/>
                <w:numId w:val="6"/>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稳定性：基本无衰竭。</w:t>
            </w:r>
          </w:p>
        </w:tc>
      </w:tr>
      <w:tr w14:paraId="49ADBC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A203B">
            <w:pPr>
              <w:keepNext w:val="0"/>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55ED9">
            <w:pPr>
              <w:keepNext w:val="0"/>
              <w:keepLines/>
              <w:pageBreakBefore w:val="0"/>
              <w:widowControl/>
              <w:suppressLineNumbers w:val="0"/>
              <w:kinsoku/>
              <w:wordWrap w:val="0"/>
              <w:overflowPunct/>
              <w:topLinePunct/>
              <w:autoSpaceDE/>
              <w:autoSpaceDN/>
              <w:bidi w:val="0"/>
              <w:adjustRightInd w:val="0"/>
              <w:snapToGrid w:val="0"/>
              <w:spacing w:line="24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除渣机安装支架（不锈钢）</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C8C8B">
            <w:pPr>
              <w:keepNext w:val="0"/>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C34AE">
            <w:pPr>
              <w:keepNext w:val="0"/>
              <w:keepLines/>
              <w:pageBreakBefore w:val="0"/>
              <w:widowControl/>
              <w:suppressLineNumbers w:val="0"/>
              <w:kinsoku/>
              <w:wordWrap w:val="0"/>
              <w:overflowPunct/>
              <w:topLinePunct/>
              <w:autoSpaceDE/>
              <w:autoSpaceDN/>
              <w:bidi w:val="0"/>
              <w:adjustRightInd w:val="0"/>
              <w:snapToGrid w:val="0"/>
              <w:spacing w:line="24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310*250*1200mm</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8310B">
            <w:pPr>
              <w:keepNext w:val="0"/>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台</w:t>
            </w:r>
          </w:p>
        </w:tc>
        <w:tc>
          <w:tcPr>
            <w:tcW w:w="6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332F2">
            <w:pPr>
              <w:keepNext w:val="0"/>
              <w:keepLines/>
              <w:pageBreakBefore w:val="0"/>
              <w:widowControl/>
              <w:numPr>
                <w:ilvl w:val="0"/>
                <w:numId w:val="7"/>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SUS304不锈钢板3.0mm厚材质制作滑槽；</w:t>
            </w:r>
          </w:p>
          <w:p w14:paraId="3A7D483F">
            <w:pPr>
              <w:keepNext w:val="0"/>
              <w:keepLines/>
              <w:pageBreakBefore w:val="0"/>
              <w:widowControl/>
              <w:numPr>
                <w:ilvl w:val="0"/>
                <w:numId w:val="7"/>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SUS304不锈方管2.0mm厚；38*25mm制作支架。</w:t>
            </w:r>
          </w:p>
        </w:tc>
      </w:tr>
      <w:tr w14:paraId="7438DB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1"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7E4EE">
            <w:pPr>
              <w:keepNext w:val="0"/>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3892F">
            <w:pPr>
              <w:keepNext w:val="0"/>
              <w:keepLines/>
              <w:pageBreakBefore w:val="0"/>
              <w:widowControl/>
              <w:suppressLineNumbers w:val="0"/>
              <w:kinsoku/>
              <w:wordWrap w:val="0"/>
              <w:overflowPunct/>
              <w:topLinePunct/>
              <w:autoSpaceDE/>
              <w:autoSpaceDN/>
              <w:bidi w:val="0"/>
              <w:adjustRightInd w:val="0"/>
              <w:snapToGrid w:val="0"/>
              <w:spacing w:line="24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设备检修井连盖（含防水防撬锁）</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0F8E9">
            <w:pPr>
              <w:keepNext w:val="0"/>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3F062">
            <w:pPr>
              <w:keepNext w:val="0"/>
              <w:keepLines/>
              <w:pageBreakBefore w:val="0"/>
              <w:widowControl/>
              <w:suppressLineNumbers w:val="0"/>
              <w:kinsoku/>
              <w:wordWrap w:val="0"/>
              <w:overflowPunct/>
              <w:topLinePunct/>
              <w:autoSpaceDE/>
              <w:autoSpaceDN/>
              <w:bidi w:val="0"/>
              <w:adjustRightInd w:val="0"/>
              <w:snapToGrid w:val="0"/>
              <w:spacing w:line="24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外形尺寸：（长*宽*高）980*980*450mm</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4D992">
            <w:pPr>
              <w:keepNext w:val="0"/>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台</w:t>
            </w:r>
          </w:p>
        </w:tc>
        <w:tc>
          <w:tcPr>
            <w:tcW w:w="6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B18D5">
            <w:pPr>
              <w:keepNext w:val="0"/>
              <w:keepLines/>
              <w:pageBreakBefore w:val="0"/>
              <w:widowControl/>
              <w:numPr>
                <w:ilvl w:val="0"/>
                <w:numId w:val="8"/>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材质：SUS304不锈钢板3.0mm厚；</w:t>
            </w:r>
          </w:p>
          <w:p w14:paraId="4BE684A0">
            <w:pPr>
              <w:keepNext w:val="0"/>
              <w:keepLines/>
              <w:pageBreakBefore w:val="0"/>
              <w:widowControl/>
              <w:numPr>
                <w:ilvl w:val="0"/>
                <w:numId w:val="8"/>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每个含单独的含防水防撬锁；</w:t>
            </w:r>
          </w:p>
          <w:p w14:paraId="1E3D6780">
            <w:pPr>
              <w:keepNext w:val="0"/>
              <w:keepLines/>
              <w:pageBreakBefore w:val="0"/>
              <w:widowControl/>
              <w:numPr>
                <w:ilvl w:val="0"/>
                <w:numId w:val="8"/>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设备四周需配备加强筋加固，防止预埋挤压变形。</w:t>
            </w:r>
          </w:p>
        </w:tc>
      </w:tr>
      <w:tr w14:paraId="231BB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1"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12381">
            <w:pPr>
              <w:keepNext w:val="0"/>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B48B2">
            <w:pPr>
              <w:keepNext w:val="0"/>
              <w:keepLines/>
              <w:pageBreakBefore w:val="0"/>
              <w:widowControl/>
              <w:suppressLineNumbers w:val="0"/>
              <w:kinsoku/>
              <w:wordWrap w:val="0"/>
              <w:overflowPunct/>
              <w:topLinePunct/>
              <w:autoSpaceDE/>
              <w:autoSpaceDN/>
              <w:bidi w:val="0"/>
              <w:adjustRightInd w:val="0"/>
              <w:snapToGrid w:val="0"/>
              <w:spacing w:line="24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设备泥沙清污系统</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DEA00">
            <w:pPr>
              <w:keepNext w:val="0"/>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54E27">
            <w:pPr>
              <w:keepNext w:val="0"/>
              <w:keepLines/>
              <w:pageBreakBefore w:val="0"/>
              <w:widowControl/>
              <w:suppressLineNumbers w:val="0"/>
              <w:kinsoku/>
              <w:wordWrap w:val="0"/>
              <w:overflowPunct/>
              <w:topLinePunct/>
              <w:autoSpaceDE/>
              <w:autoSpaceDN/>
              <w:bidi w:val="0"/>
              <w:adjustRightInd w:val="0"/>
              <w:snapToGrid w:val="0"/>
              <w:spacing w:line="24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Ø</w:t>
            </w:r>
            <w:r>
              <w:rPr>
                <w:rStyle w:val="9"/>
                <w:rFonts w:hint="eastAsia" w:ascii="仿宋" w:hAnsi="仿宋" w:eastAsia="仿宋" w:cs="仿宋"/>
                <w:sz w:val="24"/>
                <w:szCs w:val="24"/>
                <w:lang w:val="en-US" w:eastAsia="zh-CN" w:bidi="ar"/>
              </w:rPr>
              <w:t>100mm不锈钢管，带活动卡扣连接器。</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AA146">
            <w:pPr>
              <w:keepNext w:val="0"/>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套</w:t>
            </w:r>
          </w:p>
        </w:tc>
        <w:tc>
          <w:tcPr>
            <w:tcW w:w="6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2BFA1">
            <w:pPr>
              <w:keepNext w:val="0"/>
              <w:keepLines/>
              <w:pageBreakBefore w:val="0"/>
              <w:widowControl/>
              <w:numPr>
                <w:ilvl w:val="0"/>
                <w:numId w:val="9"/>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材质：SUS304不锈钢2.0mm厚；≥Ø</w:t>
            </w:r>
            <w:r>
              <w:rPr>
                <w:rStyle w:val="9"/>
                <w:rFonts w:hint="eastAsia" w:ascii="仿宋" w:hAnsi="仿宋" w:eastAsia="仿宋" w:cs="仿宋"/>
                <w:sz w:val="24"/>
                <w:szCs w:val="24"/>
                <w:lang w:val="en-US" w:eastAsia="zh-CN" w:bidi="ar"/>
              </w:rPr>
              <w:t>100mm不锈钢管</w:t>
            </w:r>
            <w:r>
              <w:rPr>
                <w:rStyle w:val="9"/>
                <w:rFonts w:hint="eastAsia" w:ascii="仿宋" w:hAnsi="仿宋" w:eastAsia="仿宋" w:cs="仿宋"/>
                <w:sz w:val="24"/>
                <w:szCs w:val="24"/>
                <w:lang w:val="en-US" w:eastAsia="zh-CN" w:bidi="ar"/>
              </w:rPr>
              <w:t>制作；</w:t>
            </w:r>
          </w:p>
          <w:p w14:paraId="60AD18B7">
            <w:pPr>
              <w:keepNext w:val="0"/>
              <w:keepLines/>
              <w:pageBreakBefore w:val="0"/>
              <w:widowControl/>
              <w:numPr>
                <w:ilvl w:val="0"/>
                <w:numId w:val="9"/>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需配备不锈钢活动卡扣连接器。</w:t>
            </w:r>
          </w:p>
        </w:tc>
      </w:tr>
      <w:tr w14:paraId="1050DD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B2D68">
            <w:pPr>
              <w:keepNext w:val="0"/>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F854E">
            <w:pPr>
              <w:keepNext w:val="0"/>
              <w:keepLines/>
              <w:pageBreakBefore w:val="0"/>
              <w:widowControl/>
              <w:suppressLineNumbers w:val="0"/>
              <w:kinsoku/>
              <w:wordWrap w:val="0"/>
              <w:overflowPunct/>
              <w:topLinePunct/>
              <w:autoSpaceDE/>
              <w:autoSpaceDN/>
              <w:bidi w:val="0"/>
              <w:adjustRightInd w:val="0"/>
              <w:snapToGrid w:val="0"/>
              <w:spacing w:line="24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采样井连盖（含防水防撬锁）</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8B894">
            <w:pPr>
              <w:keepNext w:val="0"/>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97F48">
            <w:pPr>
              <w:keepNext/>
              <w:keepLines/>
              <w:pageBreakBefore w:val="0"/>
              <w:widowControl/>
              <w:suppressLineNumbers w:val="0"/>
              <w:kinsoku/>
              <w:wordWrap w:val="0"/>
              <w:overflowPunct/>
              <w:topLinePunct/>
              <w:autoSpaceDE/>
              <w:autoSpaceDN/>
              <w:bidi w:val="0"/>
              <w:adjustRightInd w:val="0"/>
              <w:snapToGrid w:val="0"/>
              <w:spacing w:line="240" w:lineRule="auto"/>
              <w:jc w:val="left"/>
              <w:textAlignment w:val="center"/>
              <w:rPr>
                <w:rStyle w:val="12"/>
                <w:rFonts w:hint="eastAsia" w:ascii="仿宋" w:hAnsi="仿宋" w:eastAsia="仿宋" w:cs="仿宋"/>
                <w:sz w:val="24"/>
                <w:szCs w:val="24"/>
                <w:lang w:val="en-US" w:eastAsia="zh-CN" w:bidi="ar"/>
              </w:rPr>
            </w:pPr>
            <w:r>
              <w:rPr>
                <w:rStyle w:val="12"/>
                <w:rFonts w:hint="eastAsia" w:ascii="仿宋" w:hAnsi="仿宋" w:eastAsia="仿宋" w:cs="仿宋"/>
                <w:sz w:val="24"/>
                <w:szCs w:val="24"/>
                <w:lang w:val="en-US" w:eastAsia="zh-CN" w:bidi="ar"/>
              </w:rPr>
              <w:t>规格尺寸：</w:t>
            </w:r>
          </w:p>
          <w:p w14:paraId="553C812A">
            <w:pPr>
              <w:keepNext/>
              <w:keepLines/>
              <w:pageBreakBefore w:val="0"/>
              <w:widowControl/>
              <w:suppressLineNumbers w:val="0"/>
              <w:kinsoku/>
              <w:wordWrap w:val="0"/>
              <w:overflowPunct/>
              <w:topLinePunct/>
              <w:autoSpaceDE/>
              <w:autoSpaceDN/>
              <w:bidi w:val="0"/>
              <w:adjustRightInd w:val="0"/>
              <w:snapToGrid w:val="0"/>
              <w:spacing w:line="240" w:lineRule="auto"/>
              <w:jc w:val="left"/>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Ø</w:t>
            </w:r>
            <w:r>
              <w:rPr>
                <w:rStyle w:val="12"/>
                <w:rFonts w:hint="eastAsia" w:ascii="仿宋" w:hAnsi="仿宋" w:eastAsia="仿宋" w:cs="仿宋"/>
                <w:sz w:val="24"/>
                <w:szCs w:val="24"/>
                <w:lang w:val="en-US" w:eastAsia="zh-CN" w:bidi="ar"/>
              </w:rPr>
              <w:t>600mm*1670mm</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57F30">
            <w:pPr>
              <w:keepNext w:val="0"/>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台</w:t>
            </w:r>
          </w:p>
        </w:tc>
        <w:tc>
          <w:tcPr>
            <w:tcW w:w="6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75878">
            <w:pPr>
              <w:keepNext w:val="0"/>
              <w:keepLines/>
              <w:pageBreakBefore w:val="0"/>
              <w:widowControl/>
              <w:numPr>
                <w:ilvl w:val="0"/>
                <w:numId w:val="10"/>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材质：SUS304不锈钢3.0mm厚；</w:t>
            </w:r>
          </w:p>
          <w:p w14:paraId="24467F2A">
            <w:pPr>
              <w:keepNext w:val="0"/>
              <w:keepLines/>
              <w:pageBreakBefore w:val="0"/>
              <w:widowControl/>
              <w:numPr>
                <w:ilvl w:val="0"/>
                <w:numId w:val="10"/>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每个含单独的含防水防撬锁。</w:t>
            </w:r>
          </w:p>
          <w:p w14:paraId="66D7C5A1">
            <w:pPr>
              <w:keepNext w:val="0"/>
              <w:keepLines/>
              <w:pageBreakBefore w:val="0"/>
              <w:widowControl/>
              <w:numPr>
                <w:ilvl w:val="0"/>
                <w:numId w:val="10"/>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设备四周需配备加强筋加固，防止预埋挤压变形。</w:t>
            </w:r>
          </w:p>
        </w:tc>
      </w:tr>
      <w:tr w14:paraId="725F79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4"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D6AD7">
            <w:pPr>
              <w:keepNext w:val="0"/>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11</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C225E">
            <w:pPr>
              <w:keepNext w:val="0"/>
              <w:keepLines/>
              <w:pageBreakBefore w:val="0"/>
              <w:widowControl/>
              <w:suppressLineNumbers w:val="0"/>
              <w:kinsoku/>
              <w:wordWrap w:val="0"/>
              <w:overflowPunct/>
              <w:topLinePunct/>
              <w:autoSpaceDE/>
              <w:autoSpaceDN/>
              <w:bidi w:val="0"/>
              <w:adjustRightInd w:val="0"/>
              <w:snapToGrid w:val="0"/>
              <w:spacing w:line="24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纳米混流释放器（直径Ø42mm，柔性纤维材质）</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083DD">
            <w:pPr>
              <w:keepNext w:val="0"/>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16</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4E065">
            <w:pPr>
              <w:keepNext w:val="0"/>
              <w:keepLines/>
              <w:pageBreakBefore w:val="0"/>
              <w:widowControl/>
              <w:suppressLineNumbers w:val="0"/>
              <w:kinsoku/>
              <w:wordWrap w:val="0"/>
              <w:overflowPunct/>
              <w:topLinePunct/>
              <w:autoSpaceDE/>
              <w:autoSpaceDN/>
              <w:bidi w:val="0"/>
              <w:adjustRightInd w:val="0"/>
              <w:snapToGrid w:val="0"/>
              <w:spacing w:line="24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外形尺寸：（长*宽*高）2200mm长*Ø42mm</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85E6F">
            <w:pPr>
              <w:keepNext w:val="0"/>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套</w:t>
            </w:r>
          </w:p>
        </w:tc>
        <w:tc>
          <w:tcPr>
            <w:tcW w:w="6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5095A">
            <w:pPr>
              <w:keepNext w:val="0"/>
              <w:keepLines/>
              <w:pageBreakBefore w:val="0"/>
              <w:widowControl/>
              <w:numPr>
                <w:ilvl w:val="0"/>
                <w:numId w:val="11"/>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规格：每套2200mm长；≥Ø42mm；</w:t>
            </w:r>
          </w:p>
          <w:p w14:paraId="3320532D">
            <w:pPr>
              <w:keepNext w:val="0"/>
              <w:keepLines/>
              <w:pageBreakBefore w:val="0"/>
              <w:widowControl/>
              <w:numPr>
                <w:ilvl w:val="0"/>
                <w:numId w:val="11"/>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材质：柔性纤维材质，可任意大力扭曲不损坏及不影响使用性能；</w:t>
            </w:r>
          </w:p>
          <w:p w14:paraId="6F4E04D2">
            <w:pPr>
              <w:keepNext w:val="0"/>
              <w:keepLines/>
              <w:pageBreakBefore w:val="0"/>
              <w:widowControl/>
              <w:numPr>
                <w:ilvl w:val="0"/>
                <w:numId w:val="11"/>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自沉式结构，耐酸碱度：酸度无影响，碱度需≤PH11以下。</w:t>
            </w:r>
          </w:p>
        </w:tc>
      </w:tr>
      <w:tr w14:paraId="03CC69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4"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52C6C">
            <w:pPr>
              <w:keepNext w:val="0"/>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555F9">
            <w:pPr>
              <w:keepNext w:val="0"/>
              <w:keepLines/>
              <w:pageBreakBefore w:val="0"/>
              <w:widowControl/>
              <w:suppressLineNumbers w:val="0"/>
              <w:kinsoku/>
              <w:wordWrap w:val="0"/>
              <w:overflowPunct/>
              <w:topLinePunct/>
              <w:autoSpaceDE/>
              <w:autoSpaceDN/>
              <w:bidi w:val="0"/>
              <w:adjustRightInd w:val="0"/>
              <w:snapToGrid w:val="0"/>
              <w:spacing w:line="24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混流释放器支架</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DDA2F">
            <w:pPr>
              <w:keepNext w:val="0"/>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16</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0A6A3">
            <w:pPr>
              <w:keepNext w:val="0"/>
              <w:keepLines/>
              <w:pageBreakBefore w:val="0"/>
              <w:widowControl/>
              <w:suppressLineNumbers w:val="0"/>
              <w:kinsoku/>
              <w:wordWrap w:val="0"/>
              <w:overflowPunct/>
              <w:topLinePunct/>
              <w:autoSpaceDE/>
              <w:autoSpaceDN/>
              <w:bidi w:val="0"/>
              <w:adjustRightInd w:val="0"/>
              <w:snapToGrid w:val="0"/>
              <w:spacing w:line="24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外形尺寸：（长*宽*高）2300*80*100mm</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68515">
            <w:pPr>
              <w:keepNext w:val="0"/>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套</w:t>
            </w:r>
          </w:p>
        </w:tc>
        <w:tc>
          <w:tcPr>
            <w:tcW w:w="6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A709C">
            <w:pPr>
              <w:keepNext w:val="0"/>
              <w:keepLines/>
              <w:pageBreakBefore w:val="0"/>
              <w:widowControl/>
              <w:numPr>
                <w:ilvl w:val="0"/>
                <w:numId w:val="12"/>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材质：SUS304不锈钢2.0mm厚折弯成型；</w:t>
            </w:r>
          </w:p>
          <w:p w14:paraId="32263F8F">
            <w:pPr>
              <w:keepNext w:val="0"/>
              <w:keepLines/>
              <w:pageBreakBefore w:val="0"/>
              <w:widowControl/>
              <w:numPr>
                <w:ilvl w:val="0"/>
                <w:numId w:val="12"/>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（长*宽*高）2300*50*100mm；</w:t>
            </w:r>
          </w:p>
          <w:p w14:paraId="110C3A74">
            <w:pPr>
              <w:keepNext w:val="0"/>
              <w:keepLines/>
              <w:pageBreakBefore w:val="0"/>
              <w:widowControl/>
              <w:numPr>
                <w:ilvl w:val="0"/>
                <w:numId w:val="12"/>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安装方式：直接焊接在底板。</w:t>
            </w:r>
          </w:p>
        </w:tc>
      </w:tr>
      <w:tr w14:paraId="13C461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7"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E9A2E">
            <w:pPr>
              <w:keepNext w:val="0"/>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13</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B22DC">
            <w:pPr>
              <w:keepNext w:val="0"/>
              <w:keepLines/>
              <w:pageBreakBefore w:val="0"/>
              <w:widowControl/>
              <w:suppressLineNumbers w:val="0"/>
              <w:kinsoku/>
              <w:wordWrap w:val="0"/>
              <w:overflowPunct/>
              <w:topLinePunct/>
              <w:autoSpaceDE/>
              <w:autoSpaceDN/>
              <w:bidi w:val="0"/>
              <w:adjustRightInd w:val="0"/>
              <w:snapToGrid w:val="0"/>
              <w:spacing w:line="24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混流释放器调节阀门（含不锈钢支架）</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A63A9">
            <w:pPr>
              <w:keepNext w:val="0"/>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16</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688C9">
            <w:pPr>
              <w:keepNext w:val="0"/>
              <w:keepLines/>
              <w:pageBreakBefore w:val="0"/>
              <w:widowControl/>
              <w:suppressLineNumbers w:val="0"/>
              <w:kinsoku/>
              <w:wordWrap w:val="0"/>
              <w:overflowPunct/>
              <w:topLinePunct/>
              <w:autoSpaceDE/>
              <w:autoSpaceDN/>
              <w:bidi w:val="0"/>
              <w:adjustRightInd w:val="0"/>
              <w:snapToGrid w:val="0"/>
              <w:spacing w:line="24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DN20，不锈钢微调闸阀，Ø20mm耐高压软管连接。</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8E3C5">
            <w:pPr>
              <w:keepNext w:val="0"/>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6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DB931">
            <w:pPr>
              <w:keepNext w:val="0"/>
              <w:keepLines/>
              <w:pageBreakBefore w:val="0"/>
              <w:widowControl/>
              <w:numPr>
                <w:ilvl w:val="0"/>
                <w:numId w:val="13"/>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规格：DN20，不锈钢SUS304材质；一头为外丝，另外一头为单头≥Ø13mm宝塔结构；</w:t>
            </w:r>
          </w:p>
          <w:p w14:paraId="1BA6A49D">
            <w:pPr>
              <w:keepNext w:val="0"/>
              <w:keepLines/>
              <w:pageBreakBefore w:val="0"/>
              <w:widowControl/>
              <w:numPr>
                <w:ilvl w:val="0"/>
                <w:numId w:val="13"/>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安装方式：≥Ø20mm耐高压软管连接，可以做到不停机检修及更换，方便日常的维保及检修。</w:t>
            </w:r>
          </w:p>
        </w:tc>
      </w:tr>
      <w:tr w14:paraId="7664DC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7"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56128">
            <w:pPr>
              <w:keepNext/>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14</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7DC80">
            <w:pPr>
              <w:keepNext/>
              <w:keepLines/>
              <w:pageBreakBefore w:val="0"/>
              <w:widowControl/>
              <w:suppressLineNumbers w:val="0"/>
              <w:kinsoku/>
              <w:wordWrap w:val="0"/>
              <w:overflowPunct/>
              <w:topLinePunct/>
              <w:autoSpaceDE/>
              <w:autoSpaceDN/>
              <w:bidi w:val="0"/>
              <w:adjustRightInd w:val="0"/>
              <w:snapToGrid w:val="0"/>
              <w:spacing w:line="24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仿威图控制机柜（含电线预埋）</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E1973">
            <w:pPr>
              <w:keepNext/>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C2FAC">
            <w:pPr>
              <w:keepNext/>
              <w:keepLines/>
              <w:pageBreakBefore w:val="0"/>
              <w:widowControl/>
              <w:suppressLineNumbers w:val="0"/>
              <w:kinsoku/>
              <w:wordWrap w:val="0"/>
              <w:overflowPunct/>
              <w:topLinePunct/>
              <w:autoSpaceDE/>
              <w:autoSpaceDN/>
              <w:bidi w:val="0"/>
              <w:adjustRightInd w:val="0"/>
              <w:snapToGrid w:val="0"/>
              <w:spacing w:line="24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机箱尺寸：（长*宽*高）1300*900*2158mm</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8A3ED">
            <w:pPr>
              <w:keepNext/>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台</w:t>
            </w:r>
          </w:p>
        </w:tc>
        <w:tc>
          <w:tcPr>
            <w:tcW w:w="6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76E51">
            <w:pPr>
              <w:keepNext/>
              <w:keepLines/>
              <w:pageBreakBefore w:val="0"/>
              <w:widowControl/>
              <w:numPr>
                <w:ilvl w:val="0"/>
                <w:numId w:val="14"/>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机箱尺寸：（长*宽*高）1300*900*2158mm；</w:t>
            </w:r>
          </w:p>
          <w:p w14:paraId="4CDA430D">
            <w:pPr>
              <w:keepNext/>
              <w:keepLines/>
              <w:pageBreakBefore w:val="0"/>
              <w:widowControl/>
              <w:numPr>
                <w:ilvl w:val="0"/>
                <w:numId w:val="14"/>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机柜防护等级：IP65；分三层结构；</w:t>
            </w:r>
          </w:p>
          <w:p w14:paraId="5ABF2B52">
            <w:pPr>
              <w:keepNext/>
              <w:keepLines/>
              <w:pageBreakBefore w:val="0"/>
              <w:widowControl/>
              <w:numPr>
                <w:ilvl w:val="0"/>
                <w:numId w:val="14"/>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左右为通风换气扇及散热防水风扇各5台，换气扇防护等级：IP68;</w:t>
            </w:r>
          </w:p>
          <w:p w14:paraId="202CF9DB">
            <w:pPr>
              <w:keepNext/>
              <w:keepLines/>
              <w:pageBreakBefore w:val="0"/>
              <w:widowControl/>
              <w:numPr>
                <w:ilvl w:val="0"/>
                <w:numId w:val="14"/>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机柜换气总风量：3500m³/h</w:t>
            </w:r>
          </w:p>
          <w:p w14:paraId="0929FBEF">
            <w:pPr>
              <w:keepNext/>
              <w:keepLines/>
              <w:pageBreakBefore w:val="0"/>
              <w:widowControl/>
              <w:numPr>
                <w:ilvl w:val="0"/>
                <w:numId w:val="14"/>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换气扇为无线物联网微信小程序控制运行</w:t>
            </w:r>
          </w:p>
        </w:tc>
      </w:tr>
      <w:tr w14:paraId="063327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17"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32667">
            <w:pPr>
              <w:keepNext w:val="0"/>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175D4">
            <w:pPr>
              <w:keepNext w:val="0"/>
              <w:keepLines/>
              <w:pageBreakBefore w:val="0"/>
              <w:widowControl/>
              <w:suppressLineNumbers w:val="0"/>
              <w:kinsoku/>
              <w:wordWrap w:val="0"/>
              <w:overflowPunct/>
              <w:topLinePunct/>
              <w:autoSpaceDE/>
              <w:autoSpaceDN/>
              <w:bidi w:val="0"/>
              <w:adjustRightInd w:val="0"/>
              <w:snapToGrid w:val="0"/>
              <w:spacing w:line="24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设备控制机柜钢混基座</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44EFE">
            <w:pPr>
              <w:keepNext w:val="0"/>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4162F">
            <w:pPr>
              <w:keepNext w:val="0"/>
              <w:keepLines/>
              <w:pageBreakBefore w:val="0"/>
              <w:widowControl/>
              <w:suppressLineNumbers w:val="0"/>
              <w:kinsoku/>
              <w:wordWrap w:val="0"/>
              <w:overflowPunct/>
              <w:topLinePunct/>
              <w:autoSpaceDE/>
              <w:autoSpaceDN/>
              <w:bidi w:val="0"/>
              <w:adjustRightInd w:val="0"/>
              <w:snapToGrid w:val="0"/>
              <w:spacing w:line="24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尺寸：（长*宽*高）1300*890*200mm</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E368F">
            <w:pPr>
              <w:keepNext w:val="0"/>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台</w:t>
            </w:r>
          </w:p>
        </w:tc>
        <w:tc>
          <w:tcPr>
            <w:tcW w:w="6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C314D">
            <w:pPr>
              <w:keepNext w:val="0"/>
              <w:keepLines/>
              <w:pageBreakBefore w:val="0"/>
              <w:widowControl/>
              <w:numPr>
                <w:ilvl w:val="0"/>
                <w:numId w:val="15"/>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钢混结构，总体尺寸：（长*宽*高）1300*890*200mm；</w:t>
            </w:r>
          </w:p>
          <w:p w14:paraId="0C285712">
            <w:pPr>
              <w:keepNext w:val="0"/>
              <w:keepLines/>
              <w:pageBreakBefore w:val="0"/>
              <w:widowControl/>
              <w:numPr>
                <w:ilvl w:val="0"/>
                <w:numId w:val="15"/>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38*38mm*2.0mm厚不锈钢方通制作座，尺寸1300*890mm，与混凝土现浇一体成型；底座高度高于地面：200mm；</w:t>
            </w:r>
          </w:p>
          <w:p w14:paraId="6456352A">
            <w:pPr>
              <w:keepNext w:val="0"/>
              <w:keepLines/>
              <w:pageBreakBefore w:val="0"/>
              <w:widowControl/>
              <w:numPr>
                <w:ilvl w:val="0"/>
                <w:numId w:val="15"/>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底座需提前预埋好设备所需的电力管及连接至设备中的混凝管等，保障设备安装完毕后无明显管线裸露地表。</w:t>
            </w:r>
          </w:p>
        </w:tc>
      </w:tr>
      <w:tr w14:paraId="3829D2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77"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53F41">
            <w:pPr>
              <w:keepNext/>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16</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AEFAF">
            <w:pPr>
              <w:keepNext/>
              <w:keepLines/>
              <w:pageBreakBefore w:val="0"/>
              <w:widowControl/>
              <w:suppressLineNumbers w:val="0"/>
              <w:kinsoku/>
              <w:wordWrap w:val="0"/>
              <w:overflowPunct/>
              <w:topLinePunct/>
              <w:autoSpaceDE/>
              <w:autoSpaceDN/>
              <w:bidi w:val="0"/>
              <w:adjustRightInd w:val="0"/>
              <w:snapToGrid w:val="0"/>
              <w:spacing w:line="24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无堵塞涡流泵（需带无线物联网微信小程序工况及控制功能）</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551B9">
            <w:pPr>
              <w:keepNext/>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E6CC2">
            <w:pPr>
              <w:keepNext/>
              <w:keepLines/>
              <w:pageBreakBefore w:val="0"/>
              <w:widowControl/>
              <w:suppressLineNumbers w:val="0"/>
              <w:kinsoku/>
              <w:wordWrap w:val="0"/>
              <w:overflowPunct/>
              <w:topLinePunct/>
              <w:autoSpaceDE/>
              <w:autoSpaceDN/>
              <w:bidi w:val="0"/>
              <w:adjustRightInd w:val="0"/>
              <w:snapToGrid w:val="0"/>
              <w:spacing w:line="24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220v-0.37kW，扬程：5.5米；流量5m³/h</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53DB8">
            <w:pPr>
              <w:keepNext/>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套</w:t>
            </w:r>
          </w:p>
        </w:tc>
        <w:tc>
          <w:tcPr>
            <w:tcW w:w="6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A2054">
            <w:pPr>
              <w:keepNext/>
              <w:keepLines/>
              <w:pageBreakBefore w:val="0"/>
              <w:widowControl/>
              <w:numPr>
                <w:ilvl w:val="0"/>
                <w:numId w:val="16"/>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材质：铸铁-EN-GJL250加生态环氧涂层；</w:t>
            </w:r>
          </w:p>
          <w:p w14:paraId="712B962F">
            <w:pPr>
              <w:keepNext/>
              <w:keepLines/>
              <w:pageBreakBefore w:val="0"/>
              <w:widowControl/>
              <w:numPr>
                <w:ilvl w:val="0"/>
                <w:numId w:val="16"/>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轴：不锈钢AISI431；</w:t>
            </w:r>
          </w:p>
          <w:p w14:paraId="1F92D6CF">
            <w:pPr>
              <w:keepNext/>
              <w:keepLines/>
              <w:pageBreakBefore w:val="0"/>
              <w:widowControl/>
              <w:numPr>
                <w:ilvl w:val="0"/>
                <w:numId w:val="16"/>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密封：双重碳化硅机械密封（2SIC）</w:t>
            </w:r>
          </w:p>
          <w:p w14:paraId="2C9E6826">
            <w:pPr>
              <w:keepNext/>
              <w:keepLines/>
              <w:pageBreakBefore w:val="0"/>
              <w:widowControl/>
              <w:numPr>
                <w:ilvl w:val="0"/>
                <w:numId w:val="16"/>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输送物最大通过能力：≤Ø40mm以内颗粒无堵塞通过；</w:t>
            </w:r>
          </w:p>
          <w:p w14:paraId="4C6FE20D">
            <w:pPr>
              <w:keepNext/>
              <w:keepLines/>
              <w:pageBreakBefore w:val="0"/>
              <w:widowControl/>
              <w:numPr>
                <w:ilvl w:val="0"/>
                <w:numId w:val="16"/>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功率：0.37kW；电压：220v;</w:t>
            </w:r>
          </w:p>
          <w:p w14:paraId="1320B638">
            <w:pPr>
              <w:keepNext/>
              <w:keepLines/>
              <w:pageBreakBefore w:val="0"/>
              <w:widowControl/>
              <w:numPr>
                <w:ilvl w:val="0"/>
                <w:numId w:val="16"/>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扬程：5.5米，流量：5m³/h;</w:t>
            </w:r>
          </w:p>
          <w:p w14:paraId="116A368E">
            <w:pPr>
              <w:keepNext/>
              <w:keepLines/>
              <w:pageBreakBefore w:val="0"/>
              <w:widowControl/>
              <w:numPr>
                <w:ilvl w:val="0"/>
                <w:numId w:val="16"/>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防护等级：IP68.</w:t>
            </w:r>
          </w:p>
          <w:p w14:paraId="466BA8AB">
            <w:pPr>
              <w:keepNext/>
              <w:keepLines/>
              <w:pageBreakBefore w:val="0"/>
              <w:widowControl/>
              <w:numPr>
                <w:ilvl w:val="0"/>
                <w:numId w:val="16"/>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运行方式：手动及无线物联网微信小程序控制运行；</w:t>
            </w:r>
          </w:p>
        </w:tc>
      </w:tr>
      <w:tr w14:paraId="11B7F9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17"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17898">
            <w:pPr>
              <w:keepNext/>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17</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A1B58">
            <w:pPr>
              <w:keepNext/>
              <w:keepLines/>
              <w:pageBreakBefore w:val="0"/>
              <w:widowControl/>
              <w:suppressLineNumbers w:val="0"/>
              <w:kinsoku/>
              <w:wordWrap w:val="0"/>
              <w:overflowPunct/>
              <w:topLinePunct/>
              <w:autoSpaceDE/>
              <w:autoSpaceDN/>
              <w:bidi w:val="0"/>
              <w:adjustRightInd w:val="0"/>
              <w:snapToGrid w:val="0"/>
              <w:spacing w:line="24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潜污循环泵（需带无线物联网微信小程序工况及控制功能）</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CFFE5">
            <w:pPr>
              <w:keepNext/>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CB92F">
            <w:pPr>
              <w:keepNext/>
              <w:keepLines/>
              <w:pageBreakBefore w:val="0"/>
              <w:widowControl/>
              <w:suppressLineNumbers w:val="0"/>
              <w:kinsoku/>
              <w:wordWrap w:val="0"/>
              <w:overflowPunct/>
              <w:topLinePunct/>
              <w:autoSpaceDE/>
              <w:autoSpaceDN/>
              <w:bidi w:val="0"/>
              <w:adjustRightInd w:val="0"/>
              <w:snapToGrid w:val="0"/>
              <w:spacing w:line="24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380v-0.37kW；扬程：6米；流量3m³/h</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C105E">
            <w:pPr>
              <w:keepNext/>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台</w:t>
            </w:r>
          </w:p>
        </w:tc>
        <w:tc>
          <w:tcPr>
            <w:tcW w:w="6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C0173">
            <w:pPr>
              <w:keepNext/>
              <w:keepLines/>
              <w:pageBreakBefore w:val="0"/>
              <w:widowControl/>
              <w:numPr>
                <w:ilvl w:val="0"/>
                <w:numId w:val="17"/>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材质：SUS304；</w:t>
            </w:r>
          </w:p>
          <w:p w14:paraId="065C0DF8">
            <w:pPr>
              <w:keepNext/>
              <w:keepLines/>
              <w:pageBreakBefore w:val="0"/>
              <w:widowControl/>
              <w:numPr>
                <w:ilvl w:val="0"/>
                <w:numId w:val="17"/>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功率：0.37kW；电压：380v;</w:t>
            </w:r>
          </w:p>
          <w:p w14:paraId="1C1955F1">
            <w:pPr>
              <w:keepNext/>
              <w:keepLines/>
              <w:pageBreakBefore w:val="0"/>
              <w:widowControl/>
              <w:numPr>
                <w:ilvl w:val="0"/>
                <w:numId w:val="17"/>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扬程：6米，流量：3m³/h；</w:t>
            </w:r>
          </w:p>
          <w:p w14:paraId="5CE7E2BC">
            <w:pPr>
              <w:keepNext/>
              <w:keepLines/>
              <w:pageBreakBefore w:val="0"/>
              <w:widowControl/>
              <w:numPr>
                <w:ilvl w:val="0"/>
                <w:numId w:val="17"/>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防护等级：IP68；</w:t>
            </w:r>
          </w:p>
          <w:p w14:paraId="23C4FFE4">
            <w:pPr>
              <w:keepNext/>
              <w:keepLines/>
              <w:pageBreakBefore w:val="0"/>
              <w:widowControl/>
              <w:numPr>
                <w:ilvl w:val="0"/>
                <w:numId w:val="17"/>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运行方式：手动及无线物联网微信小程序控制运行。</w:t>
            </w:r>
          </w:p>
        </w:tc>
      </w:tr>
      <w:tr w14:paraId="6580D3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3"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089B1">
            <w:pPr>
              <w:keepNext w:val="0"/>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18</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9067C">
            <w:pPr>
              <w:keepNext w:val="0"/>
              <w:keepLines/>
              <w:pageBreakBefore w:val="0"/>
              <w:widowControl/>
              <w:suppressLineNumbers w:val="0"/>
              <w:kinsoku/>
              <w:wordWrap w:val="0"/>
              <w:overflowPunct/>
              <w:topLinePunct/>
              <w:autoSpaceDE/>
              <w:autoSpaceDN/>
              <w:bidi w:val="0"/>
              <w:adjustRightInd w:val="0"/>
              <w:snapToGrid w:val="0"/>
              <w:spacing w:line="24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泵阀控制系统（（需带无线物联网微信小程序工况及控制功能））</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6AA1E">
            <w:pPr>
              <w:keepNext w:val="0"/>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35630">
            <w:pPr>
              <w:keepNext w:val="0"/>
              <w:keepLines/>
              <w:pageBreakBefore w:val="0"/>
              <w:widowControl/>
              <w:suppressLineNumbers w:val="0"/>
              <w:kinsoku/>
              <w:wordWrap w:val="0"/>
              <w:overflowPunct/>
              <w:topLinePunct/>
              <w:autoSpaceDE/>
              <w:autoSpaceDN/>
              <w:bidi w:val="0"/>
              <w:adjustRightInd w:val="0"/>
              <w:snapToGrid w:val="0"/>
              <w:spacing w:line="24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机箱尺寸：（长*宽*高）400*300*100mm</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32DE3">
            <w:pPr>
              <w:keepNext w:val="0"/>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台</w:t>
            </w:r>
          </w:p>
        </w:tc>
        <w:tc>
          <w:tcPr>
            <w:tcW w:w="6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ACA5E">
            <w:pPr>
              <w:keepNext w:val="0"/>
              <w:keepLines/>
              <w:pageBreakBefore w:val="0"/>
              <w:widowControl/>
              <w:numPr>
                <w:ilvl w:val="0"/>
                <w:numId w:val="18"/>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机箱尺寸：（长*宽*高）400*300*100mm</w:t>
            </w:r>
          </w:p>
          <w:p w14:paraId="5B7924DD">
            <w:pPr>
              <w:keepNext w:val="0"/>
              <w:keepLines/>
              <w:pageBreakBefore w:val="0"/>
              <w:widowControl/>
              <w:numPr>
                <w:ilvl w:val="0"/>
                <w:numId w:val="18"/>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配置无线物联网控制器模块及标配电气元件。</w:t>
            </w:r>
          </w:p>
          <w:p w14:paraId="36113DB1">
            <w:pPr>
              <w:keepNext w:val="0"/>
              <w:keepLines/>
              <w:pageBreakBefore w:val="0"/>
              <w:widowControl/>
              <w:numPr>
                <w:ilvl w:val="0"/>
                <w:numId w:val="18"/>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运行方式：手动及无线物联网微信小程序控制运行。</w:t>
            </w:r>
          </w:p>
        </w:tc>
      </w:tr>
      <w:tr w14:paraId="5BC108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7"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74B11">
            <w:pPr>
              <w:keepNext w:val="0"/>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19</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036AB">
            <w:pPr>
              <w:keepNext w:val="0"/>
              <w:keepLines/>
              <w:pageBreakBefore w:val="0"/>
              <w:widowControl/>
              <w:suppressLineNumbers w:val="0"/>
              <w:kinsoku/>
              <w:wordWrap w:val="0"/>
              <w:overflowPunct/>
              <w:topLinePunct/>
              <w:autoSpaceDE/>
              <w:autoSpaceDN/>
              <w:bidi w:val="0"/>
              <w:adjustRightInd w:val="0"/>
              <w:snapToGrid w:val="0"/>
              <w:spacing w:line="24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备用排放管路</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82A51">
            <w:pPr>
              <w:keepNext w:val="0"/>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C326D">
            <w:pPr>
              <w:keepNext w:val="0"/>
              <w:keepLines/>
              <w:pageBreakBefore w:val="0"/>
              <w:widowControl/>
              <w:suppressLineNumbers w:val="0"/>
              <w:kinsoku/>
              <w:wordWrap w:val="0"/>
              <w:overflowPunct/>
              <w:topLinePunct/>
              <w:autoSpaceDE/>
              <w:autoSpaceDN/>
              <w:bidi w:val="0"/>
              <w:adjustRightInd w:val="0"/>
              <w:snapToGrid w:val="0"/>
              <w:spacing w:line="24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Ø</w:t>
            </w:r>
            <w:r>
              <w:rPr>
                <w:rStyle w:val="9"/>
                <w:rFonts w:hint="eastAsia" w:ascii="仿宋" w:hAnsi="仿宋" w:eastAsia="仿宋" w:cs="仿宋"/>
                <w:sz w:val="24"/>
                <w:szCs w:val="24"/>
                <w:lang w:val="en-US" w:eastAsia="zh-CN" w:bidi="ar"/>
              </w:rPr>
              <w:t>100mmUPVC管，带活动切换阀门。</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296BA">
            <w:pPr>
              <w:keepNext w:val="0"/>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套</w:t>
            </w:r>
          </w:p>
        </w:tc>
        <w:tc>
          <w:tcPr>
            <w:tcW w:w="6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5221B">
            <w:pPr>
              <w:keepNext w:val="0"/>
              <w:keepLines/>
              <w:pageBreakBefore w:val="0"/>
              <w:widowControl/>
              <w:numPr>
                <w:ilvl w:val="0"/>
                <w:numId w:val="19"/>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Style w:val="9"/>
                <w:rFonts w:hint="eastAsia" w:ascii="仿宋" w:hAnsi="仿宋" w:eastAsia="仿宋" w:cs="仿宋"/>
                <w:sz w:val="24"/>
                <w:szCs w:val="24"/>
                <w:lang w:val="en-US" w:eastAsia="zh-CN" w:bidi="ar"/>
              </w:rPr>
            </w:pPr>
            <w:r>
              <w:rPr>
                <w:rFonts w:hint="eastAsia" w:ascii="仿宋" w:hAnsi="仿宋" w:eastAsia="仿宋" w:cs="仿宋"/>
                <w:i w:val="0"/>
                <w:iCs w:val="0"/>
                <w:color w:val="000000"/>
                <w:kern w:val="0"/>
                <w:sz w:val="24"/>
                <w:szCs w:val="24"/>
                <w:u w:val="none"/>
                <w:lang w:val="en-US" w:eastAsia="zh-CN" w:bidi="ar"/>
              </w:rPr>
              <w:t>材质：≥Ø</w:t>
            </w:r>
            <w:r>
              <w:rPr>
                <w:rStyle w:val="9"/>
                <w:rFonts w:hint="eastAsia" w:ascii="仿宋" w:hAnsi="仿宋" w:eastAsia="仿宋" w:cs="仿宋"/>
                <w:sz w:val="24"/>
                <w:szCs w:val="24"/>
                <w:lang w:val="en-US" w:eastAsia="zh-CN" w:bidi="ar"/>
              </w:rPr>
              <w:t>100mmUPVC管，带活动切换阀门。</w:t>
            </w:r>
          </w:p>
        </w:tc>
      </w:tr>
      <w:tr w14:paraId="5FDF9B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5B027">
            <w:pPr>
              <w:keepNext w:val="0"/>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752A3">
            <w:pPr>
              <w:keepNext w:val="0"/>
              <w:keepLines/>
              <w:pageBreakBefore w:val="0"/>
              <w:widowControl/>
              <w:suppressLineNumbers w:val="0"/>
              <w:kinsoku/>
              <w:wordWrap w:val="0"/>
              <w:overflowPunct/>
              <w:topLinePunct/>
              <w:autoSpaceDE/>
              <w:autoSpaceDN/>
              <w:bidi w:val="0"/>
              <w:adjustRightInd w:val="0"/>
              <w:snapToGrid w:val="0"/>
              <w:spacing w:line="24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环境一体化智能工况监控运行系统（需带无线物联网微信小程序工况及控制功能）</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CB05F">
            <w:pPr>
              <w:keepNext w:val="0"/>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E9DEF">
            <w:pPr>
              <w:keepNext w:val="0"/>
              <w:keepLines/>
              <w:pageBreakBefore w:val="0"/>
              <w:widowControl/>
              <w:suppressLineNumbers w:val="0"/>
              <w:kinsoku/>
              <w:wordWrap w:val="0"/>
              <w:overflowPunct/>
              <w:topLinePunct/>
              <w:autoSpaceDE/>
              <w:autoSpaceDN/>
              <w:bidi w:val="0"/>
              <w:adjustRightInd w:val="0"/>
              <w:snapToGrid w:val="0"/>
              <w:spacing w:line="24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机箱尺寸：（长*宽*高）500*300*410mm</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02283">
            <w:pPr>
              <w:keepNext w:val="0"/>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台</w:t>
            </w:r>
          </w:p>
        </w:tc>
        <w:tc>
          <w:tcPr>
            <w:tcW w:w="6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7BA18">
            <w:pPr>
              <w:keepNext w:val="0"/>
              <w:keepLines/>
              <w:pageBreakBefore w:val="0"/>
              <w:widowControl/>
              <w:numPr>
                <w:ilvl w:val="0"/>
                <w:numId w:val="20"/>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机箱尺寸：（长*宽*高）500*300*410mm</w:t>
            </w:r>
          </w:p>
          <w:p w14:paraId="22366AE9">
            <w:pPr>
              <w:keepNext w:val="0"/>
              <w:keepLines/>
              <w:pageBreakBefore w:val="0"/>
              <w:widowControl/>
              <w:numPr>
                <w:ilvl w:val="0"/>
                <w:numId w:val="20"/>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整个设备的物联网控制程序总汇；</w:t>
            </w:r>
          </w:p>
          <w:p w14:paraId="64432B3A">
            <w:pPr>
              <w:keepNext w:val="0"/>
              <w:keepLines/>
              <w:pageBreakBefore w:val="0"/>
              <w:widowControl/>
              <w:numPr>
                <w:ilvl w:val="0"/>
                <w:numId w:val="20"/>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配备10.5英寸触摸屏，整个设备动力工况件均有一一对应的图标加以指示</w:t>
            </w:r>
          </w:p>
          <w:p w14:paraId="6A070760">
            <w:pPr>
              <w:keepNext w:val="0"/>
              <w:keepLines/>
              <w:pageBreakBefore w:val="0"/>
              <w:widowControl/>
              <w:numPr>
                <w:ilvl w:val="0"/>
                <w:numId w:val="20"/>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可任意点击屏幕中对应的动力系统改写参数功能，标准458接口，可外接环保在线系统；</w:t>
            </w:r>
          </w:p>
          <w:p w14:paraId="30FA509E">
            <w:pPr>
              <w:keepNext w:val="0"/>
              <w:keepLines/>
              <w:pageBreakBefore w:val="0"/>
              <w:widowControl/>
              <w:numPr>
                <w:ilvl w:val="0"/>
                <w:numId w:val="20"/>
              </w:numPr>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任何有网络的地方均可指令通过手机微信小程序实时在线查看及更改设备工况。</w:t>
            </w:r>
          </w:p>
        </w:tc>
      </w:tr>
      <w:tr w14:paraId="0B9250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4"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F75B0">
            <w:pPr>
              <w:keepNext w:val="0"/>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21</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16127">
            <w:pPr>
              <w:keepNext w:val="0"/>
              <w:keepLines/>
              <w:pageBreakBefore w:val="0"/>
              <w:widowControl/>
              <w:suppressLineNumbers w:val="0"/>
              <w:kinsoku/>
              <w:wordWrap w:val="0"/>
              <w:overflowPunct/>
              <w:topLinePunct/>
              <w:autoSpaceDE/>
              <w:autoSpaceDN/>
              <w:bidi w:val="0"/>
              <w:adjustRightInd w:val="0"/>
              <w:snapToGrid w:val="0"/>
              <w:spacing w:line="24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安装运输及辅助件</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0EF0A">
            <w:pPr>
              <w:keepNext w:val="0"/>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546C5">
            <w:pPr>
              <w:keepNext w:val="0"/>
              <w:keepLines/>
              <w:pageBreakBefore w:val="0"/>
              <w:widowControl/>
              <w:suppressLineNumbers w:val="0"/>
              <w:kinsoku/>
              <w:wordWrap w:val="0"/>
              <w:overflowPunct/>
              <w:topLinePunct/>
              <w:autoSpaceDE/>
              <w:autoSpaceDN/>
              <w:bidi w:val="0"/>
              <w:adjustRightInd w:val="0"/>
              <w:snapToGrid w:val="0"/>
              <w:spacing w:line="24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设备吊装，安装及运输</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C73CA">
            <w:pPr>
              <w:keepNext w:val="0"/>
              <w:keepLines/>
              <w:pageBreakBefore w:val="0"/>
              <w:widowControl/>
              <w:suppressLineNumbers w:val="0"/>
              <w:kinsoku/>
              <w:wordWrap w:val="0"/>
              <w:overflowPunct/>
              <w:topLinePunct/>
              <w:autoSpaceDE/>
              <w:autoSpaceDN/>
              <w:bidi w:val="0"/>
              <w:adjustRightInd w:val="0"/>
              <w:snapToGrid w:val="0"/>
              <w:spacing w:line="24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69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75A83">
            <w:pPr>
              <w:keepNext w:val="0"/>
              <w:keepLines/>
              <w:pageBreakBefore w:val="0"/>
              <w:widowControl/>
              <w:suppressLineNumbers w:val="0"/>
              <w:kinsoku/>
              <w:wordWrap w:val="0"/>
              <w:overflowPunct/>
              <w:topLinePunct/>
              <w:autoSpaceDE/>
              <w:autoSpaceDN/>
              <w:bidi w:val="0"/>
              <w:adjustRightInd w:val="0"/>
              <w:snapToGrid w:val="0"/>
              <w:spacing w:line="240" w:lineRule="auto"/>
              <w:ind w:left="218" w:leftChars="104"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1、含设备所有的安装运输及辅材等。</w:t>
            </w:r>
          </w:p>
        </w:tc>
      </w:tr>
    </w:tbl>
    <w:p w14:paraId="496DBEBA">
      <w:pPr>
        <w:rPr>
          <w:rFonts w:hint="eastAsia" w:ascii="仿宋" w:hAnsi="仿宋" w:eastAsia="仿宋" w:cs="仿宋"/>
          <w:sz w:val="24"/>
          <w:szCs w:val="24"/>
        </w:rPr>
      </w:pPr>
    </w:p>
    <w:p w14:paraId="6D72461B">
      <w:pPr>
        <w:numPr>
          <w:ilvl w:val="0"/>
          <w:numId w:val="0"/>
        </w:numPr>
        <w:ind w:leftChars="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说明：</w:t>
      </w:r>
    </w:p>
    <w:p w14:paraId="5C0CA8E0">
      <w:pPr>
        <w:numPr>
          <w:ilvl w:val="0"/>
          <w:numId w:val="21"/>
        </w:numPr>
        <w:ind w:leftChars="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法律依据：《中华人民共和国环境保护法》、《中华人民共和国水污染防治法》、GB中华人民共和国国家标准《污水排入城镇下水道水质标准》规定：一切排污单位均需按照以上国家标准进行处理达标后方可排放。</w:t>
      </w:r>
    </w:p>
    <w:p w14:paraId="3053A12F">
      <w:pPr>
        <w:numPr>
          <w:ilvl w:val="0"/>
          <w:numId w:val="21"/>
        </w:numPr>
        <w:ind w:leftChars="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特别说明：7食堂环保设备为单一食堂餐饮污水净化设备，不等同普通生活污水处理设备。</w:t>
      </w:r>
    </w:p>
    <w:p w14:paraId="70ABDAF2">
      <w:pPr>
        <w:numPr>
          <w:ilvl w:val="0"/>
          <w:numId w:val="21"/>
        </w:numPr>
        <w:ind w:leftChars="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目的：净化食堂排水中动植物油以及由其引起的高化学需氧量（COD）；处理后的污水排放必须符合国家环保要求规定：即符合《污水排入城镇下水道水质标准》C级（动植物油≤100mg/L;COD≤500mg/L）或《污水综合排放标准》GB8978-1996代替GB8978-88三级标准（动植物油≤100mg/L;COD≤500mg/L）;</w:t>
      </w:r>
    </w:p>
    <w:p w14:paraId="74DF7CD1">
      <w:pPr>
        <w:numPr>
          <w:ilvl w:val="0"/>
          <w:numId w:val="21"/>
        </w:numPr>
        <w:ind w:left="0" w:leftChars="0" w:firstLine="0" w:firstLineChars="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本次单一食堂餐饮污水净化设备具有针对性强，不同于传统的生活污水处理设备，不属于生活污水处理设备，主要为处理水质及工艺有巨大的差别：</w:t>
      </w:r>
    </w:p>
    <w:p w14:paraId="584E09EE">
      <w:pPr>
        <w:numPr>
          <w:ilvl w:val="0"/>
          <w:numId w:val="21"/>
        </w:numPr>
        <w:ind w:left="0" w:leftChars="0" w:firstLine="0" w:firstLineChars="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普通生活污水处理的原水浓度一般仅为COD:40-200mg/L；动植物油量为：10-20mg/L，但是原水中有高氨氮及总磷以及卫生间排水中的大肠杆菌等(TN:30-60mg/L;TP:5-8mg/L;NH</w:t>
      </w:r>
      <w:r>
        <w:rPr>
          <w:rFonts w:hint="eastAsia" w:ascii="仿宋" w:hAnsi="仿宋" w:eastAsia="仿宋" w:cs="仿宋"/>
          <w:sz w:val="24"/>
          <w:szCs w:val="24"/>
          <w:vertAlign w:val="subscript"/>
          <w:lang w:val="en-US" w:eastAsia="zh-CN"/>
        </w:rPr>
        <w:t>3</w:t>
      </w:r>
      <w:r>
        <w:rPr>
          <w:rFonts w:hint="eastAsia" w:ascii="仿宋" w:hAnsi="仿宋" w:eastAsia="仿宋" w:cs="仿宋"/>
          <w:sz w:val="24"/>
          <w:szCs w:val="24"/>
          <w:lang w:val="en-US" w:eastAsia="zh-CN"/>
        </w:rPr>
        <w:t>-N:40-80mg/L)，基本上是日常生活排放的低浓度的多样混合污水，处理单一的高动植物油脂及高COD食堂餐饮污水不适合。</w:t>
      </w:r>
    </w:p>
    <w:p w14:paraId="25A6B399">
      <w:pPr>
        <w:numPr>
          <w:ilvl w:val="0"/>
          <w:numId w:val="21"/>
        </w:numPr>
        <w:ind w:left="0" w:leftChars="0" w:firstLine="0" w:firstLineChars="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食堂排放污水通常比较单一，主要是加工食物过程中产生的高动植物油脂及食物残渣引起的高浓度污水，基础COD:5800-12000mg/L；基础动植物油量：400-800mg/L，（TN:8mg/L;TP:0.85mg/L;NH</w:t>
      </w:r>
      <w:r>
        <w:rPr>
          <w:rFonts w:hint="eastAsia" w:ascii="仿宋" w:hAnsi="仿宋" w:eastAsia="仿宋" w:cs="仿宋"/>
          <w:sz w:val="24"/>
          <w:szCs w:val="24"/>
          <w:vertAlign w:val="subscript"/>
          <w:lang w:val="en-US" w:eastAsia="zh-CN"/>
        </w:rPr>
        <w:t>3</w:t>
      </w:r>
      <w:r>
        <w:rPr>
          <w:rFonts w:hint="eastAsia" w:ascii="仿宋" w:hAnsi="仿宋" w:eastAsia="仿宋" w:cs="仿宋"/>
          <w:sz w:val="24"/>
          <w:szCs w:val="24"/>
          <w:lang w:val="en-US" w:eastAsia="zh-CN"/>
        </w:rPr>
        <w:t>-N:13.0mg/L,是典型的高C低N、P比例失衡污水，普通生活污水处理设备基本无法处理），除了动植物油及COD之外，TN、NH</w:t>
      </w:r>
      <w:r>
        <w:rPr>
          <w:rFonts w:hint="eastAsia" w:ascii="仿宋" w:hAnsi="仿宋" w:eastAsia="仿宋" w:cs="仿宋"/>
          <w:sz w:val="24"/>
          <w:szCs w:val="24"/>
          <w:vertAlign w:val="subscript"/>
          <w:lang w:val="en-US" w:eastAsia="zh-CN"/>
        </w:rPr>
        <w:t>3</w:t>
      </w:r>
      <w:r>
        <w:rPr>
          <w:rFonts w:hint="eastAsia" w:ascii="仿宋" w:hAnsi="仿宋" w:eastAsia="仿宋" w:cs="仿宋"/>
          <w:sz w:val="24"/>
          <w:szCs w:val="24"/>
          <w:lang w:val="en-US" w:eastAsia="zh-CN"/>
        </w:rPr>
        <w:t>-N基本可以无需处理直接排放城市下水道（TN、TP、NH</w:t>
      </w:r>
      <w:r>
        <w:rPr>
          <w:rFonts w:hint="eastAsia" w:ascii="仿宋" w:hAnsi="仿宋" w:eastAsia="仿宋" w:cs="仿宋"/>
          <w:sz w:val="24"/>
          <w:szCs w:val="24"/>
          <w:vertAlign w:val="subscript"/>
          <w:lang w:val="en-US" w:eastAsia="zh-CN"/>
        </w:rPr>
        <w:t>3</w:t>
      </w:r>
      <w:r>
        <w:rPr>
          <w:rFonts w:hint="eastAsia" w:ascii="仿宋" w:hAnsi="仿宋" w:eastAsia="仿宋" w:cs="仿宋"/>
          <w:sz w:val="24"/>
          <w:szCs w:val="24"/>
          <w:lang w:val="en-US" w:eastAsia="zh-CN"/>
        </w:rPr>
        <w:t>-N的C级标准分别为：45mg/L、5mg/L、255mg/L）。</w:t>
      </w:r>
    </w:p>
    <w:sectPr>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97DAB9"/>
    <w:multiLevelType w:val="singleLevel"/>
    <w:tmpl w:val="8797DAB9"/>
    <w:lvl w:ilvl="0" w:tentative="0">
      <w:start w:val="1"/>
      <w:numFmt w:val="decimal"/>
      <w:suff w:val="nothing"/>
      <w:lvlText w:val="%1、"/>
      <w:lvlJc w:val="left"/>
    </w:lvl>
  </w:abstractNum>
  <w:abstractNum w:abstractNumId="1">
    <w:nsid w:val="9348ECD2"/>
    <w:multiLevelType w:val="singleLevel"/>
    <w:tmpl w:val="9348ECD2"/>
    <w:lvl w:ilvl="0" w:tentative="0">
      <w:start w:val="1"/>
      <w:numFmt w:val="decimal"/>
      <w:suff w:val="nothing"/>
      <w:lvlText w:val="%1、"/>
      <w:lvlJc w:val="left"/>
    </w:lvl>
  </w:abstractNum>
  <w:abstractNum w:abstractNumId="2">
    <w:nsid w:val="9422AA5F"/>
    <w:multiLevelType w:val="singleLevel"/>
    <w:tmpl w:val="9422AA5F"/>
    <w:lvl w:ilvl="0" w:tentative="0">
      <w:start w:val="1"/>
      <w:numFmt w:val="decimal"/>
      <w:suff w:val="nothing"/>
      <w:lvlText w:val="%1、"/>
      <w:lvlJc w:val="left"/>
    </w:lvl>
  </w:abstractNum>
  <w:abstractNum w:abstractNumId="3">
    <w:nsid w:val="A6419D2B"/>
    <w:multiLevelType w:val="singleLevel"/>
    <w:tmpl w:val="A6419D2B"/>
    <w:lvl w:ilvl="0" w:tentative="0">
      <w:start w:val="1"/>
      <w:numFmt w:val="decimal"/>
      <w:suff w:val="nothing"/>
      <w:lvlText w:val="%1、"/>
      <w:lvlJc w:val="left"/>
    </w:lvl>
  </w:abstractNum>
  <w:abstractNum w:abstractNumId="4">
    <w:nsid w:val="BA44F96F"/>
    <w:multiLevelType w:val="singleLevel"/>
    <w:tmpl w:val="BA44F96F"/>
    <w:lvl w:ilvl="0" w:tentative="0">
      <w:start w:val="1"/>
      <w:numFmt w:val="decimal"/>
      <w:suff w:val="nothing"/>
      <w:lvlText w:val="%1、"/>
      <w:lvlJc w:val="left"/>
    </w:lvl>
  </w:abstractNum>
  <w:abstractNum w:abstractNumId="5">
    <w:nsid w:val="CBFDFF3E"/>
    <w:multiLevelType w:val="singleLevel"/>
    <w:tmpl w:val="CBFDFF3E"/>
    <w:lvl w:ilvl="0" w:tentative="0">
      <w:start w:val="1"/>
      <w:numFmt w:val="decimal"/>
      <w:suff w:val="nothing"/>
      <w:lvlText w:val="%1、"/>
      <w:lvlJc w:val="left"/>
    </w:lvl>
  </w:abstractNum>
  <w:abstractNum w:abstractNumId="6">
    <w:nsid w:val="CFBBFAA2"/>
    <w:multiLevelType w:val="singleLevel"/>
    <w:tmpl w:val="CFBBFAA2"/>
    <w:lvl w:ilvl="0" w:tentative="0">
      <w:start w:val="1"/>
      <w:numFmt w:val="decimal"/>
      <w:suff w:val="nothing"/>
      <w:lvlText w:val="%1、"/>
      <w:lvlJc w:val="left"/>
    </w:lvl>
  </w:abstractNum>
  <w:abstractNum w:abstractNumId="7">
    <w:nsid w:val="DAFF38B7"/>
    <w:multiLevelType w:val="singleLevel"/>
    <w:tmpl w:val="DAFF38B7"/>
    <w:lvl w:ilvl="0" w:tentative="0">
      <w:start w:val="1"/>
      <w:numFmt w:val="decimal"/>
      <w:suff w:val="nothing"/>
      <w:lvlText w:val="%1、"/>
      <w:lvlJc w:val="left"/>
    </w:lvl>
  </w:abstractNum>
  <w:abstractNum w:abstractNumId="8">
    <w:nsid w:val="DCD17029"/>
    <w:multiLevelType w:val="singleLevel"/>
    <w:tmpl w:val="DCD17029"/>
    <w:lvl w:ilvl="0" w:tentative="0">
      <w:start w:val="1"/>
      <w:numFmt w:val="decimal"/>
      <w:suff w:val="nothing"/>
      <w:lvlText w:val="%1、"/>
      <w:lvlJc w:val="left"/>
    </w:lvl>
  </w:abstractNum>
  <w:abstractNum w:abstractNumId="9">
    <w:nsid w:val="E22518FF"/>
    <w:multiLevelType w:val="singleLevel"/>
    <w:tmpl w:val="E22518FF"/>
    <w:lvl w:ilvl="0" w:tentative="0">
      <w:start w:val="1"/>
      <w:numFmt w:val="decimal"/>
      <w:suff w:val="nothing"/>
      <w:lvlText w:val="%1、"/>
      <w:lvlJc w:val="left"/>
    </w:lvl>
  </w:abstractNum>
  <w:abstractNum w:abstractNumId="10">
    <w:nsid w:val="F082C4CF"/>
    <w:multiLevelType w:val="singleLevel"/>
    <w:tmpl w:val="F082C4CF"/>
    <w:lvl w:ilvl="0" w:tentative="0">
      <w:start w:val="1"/>
      <w:numFmt w:val="decimal"/>
      <w:suff w:val="nothing"/>
      <w:lvlText w:val="%1、"/>
      <w:lvlJc w:val="left"/>
    </w:lvl>
  </w:abstractNum>
  <w:abstractNum w:abstractNumId="11">
    <w:nsid w:val="F190C40E"/>
    <w:multiLevelType w:val="singleLevel"/>
    <w:tmpl w:val="F190C40E"/>
    <w:lvl w:ilvl="0" w:tentative="0">
      <w:start w:val="1"/>
      <w:numFmt w:val="decimal"/>
      <w:suff w:val="nothing"/>
      <w:lvlText w:val="%1、"/>
      <w:lvlJc w:val="left"/>
    </w:lvl>
  </w:abstractNum>
  <w:abstractNum w:abstractNumId="12">
    <w:nsid w:val="04236D0A"/>
    <w:multiLevelType w:val="singleLevel"/>
    <w:tmpl w:val="04236D0A"/>
    <w:lvl w:ilvl="0" w:tentative="0">
      <w:start w:val="1"/>
      <w:numFmt w:val="decimal"/>
      <w:suff w:val="nothing"/>
      <w:lvlText w:val="%1、"/>
      <w:lvlJc w:val="left"/>
    </w:lvl>
  </w:abstractNum>
  <w:abstractNum w:abstractNumId="13">
    <w:nsid w:val="308ED820"/>
    <w:multiLevelType w:val="singleLevel"/>
    <w:tmpl w:val="308ED820"/>
    <w:lvl w:ilvl="0" w:tentative="0">
      <w:start w:val="1"/>
      <w:numFmt w:val="decimal"/>
      <w:suff w:val="nothing"/>
      <w:lvlText w:val="%1、"/>
      <w:lvlJc w:val="left"/>
    </w:lvl>
  </w:abstractNum>
  <w:abstractNum w:abstractNumId="14">
    <w:nsid w:val="4A586D5E"/>
    <w:multiLevelType w:val="singleLevel"/>
    <w:tmpl w:val="4A586D5E"/>
    <w:lvl w:ilvl="0" w:tentative="0">
      <w:start w:val="1"/>
      <w:numFmt w:val="decimal"/>
      <w:suff w:val="nothing"/>
      <w:lvlText w:val="%1、"/>
      <w:lvlJc w:val="left"/>
    </w:lvl>
  </w:abstractNum>
  <w:abstractNum w:abstractNumId="15">
    <w:nsid w:val="4F85C9EE"/>
    <w:multiLevelType w:val="singleLevel"/>
    <w:tmpl w:val="4F85C9EE"/>
    <w:lvl w:ilvl="0" w:tentative="0">
      <w:start w:val="1"/>
      <w:numFmt w:val="decimal"/>
      <w:suff w:val="nothing"/>
      <w:lvlText w:val="%1、"/>
      <w:lvlJc w:val="left"/>
    </w:lvl>
  </w:abstractNum>
  <w:abstractNum w:abstractNumId="16">
    <w:nsid w:val="50C8194E"/>
    <w:multiLevelType w:val="singleLevel"/>
    <w:tmpl w:val="50C8194E"/>
    <w:lvl w:ilvl="0" w:tentative="0">
      <w:start w:val="1"/>
      <w:numFmt w:val="decimal"/>
      <w:suff w:val="nothing"/>
      <w:lvlText w:val="%1、"/>
      <w:lvlJc w:val="left"/>
    </w:lvl>
  </w:abstractNum>
  <w:abstractNum w:abstractNumId="17">
    <w:nsid w:val="595D49FE"/>
    <w:multiLevelType w:val="singleLevel"/>
    <w:tmpl w:val="595D49FE"/>
    <w:lvl w:ilvl="0" w:tentative="0">
      <w:start w:val="1"/>
      <w:numFmt w:val="decimal"/>
      <w:suff w:val="nothing"/>
      <w:lvlText w:val="%1、"/>
      <w:lvlJc w:val="left"/>
    </w:lvl>
  </w:abstractNum>
  <w:abstractNum w:abstractNumId="18">
    <w:nsid w:val="61A55875"/>
    <w:multiLevelType w:val="singleLevel"/>
    <w:tmpl w:val="61A55875"/>
    <w:lvl w:ilvl="0" w:tentative="0">
      <w:start w:val="1"/>
      <w:numFmt w:val="decimal"/>
      <w:suff w:val="nothing"/>
      <w:lvlText w:val="%1、"/>
      <w:lvlJc w:val="left"/>
    </w:lvl>
  </w:abstractNum>
  <w:abstractNum w:abstractNumId="19">
    <w:nsid w:val="650E9382"/>
    <w:multiLevelType w:val="singleLevel"/>
    <w:tmpl w:val="650E9382"/>
    <w:lvl w:ilvl="0" w:tentative="0">
      <w:start w:val="1"/>
      <w:numFmt w:val="decimal"/>
      <w:suff w:val="nothing"/>
      <w:lvlText w:val="%1、"/>
      <w:lvlJc w:val="left"/>
    </w:lvl>
  </w:abstractNum>
  <w:abstractNum w:abstractNumId="20">
    <w:nsid w:val="7F056BD5"/>
    <w:multiLevelType w:val="singleLevel"/>
    <w:tmpl w:val="7F056BD5"/>
    <w:lvl w:ilvl="0" w:tentative="0">
      <w:start w:val="1"/>
      <w:numFmt w:val="decimal"/>
      <w:suff w:val="nothing"/>
      <w:lvlText w:val="%1、"/>
      <w:lvlJc w:val="left"/>
    </w:lvl>
  </w:abstractNum>
  <w:num w:numId="1">
    <w:abstractNumId w:val="7"/>
  </w:num>
  <w:num w:numId="2">
    <w:abstractNumId w:val="14"/>
  </w:num>
  <w:num w:numId="3">
    <w:abstractNumId w:val="17"/>
  </w:num>
  <w:num w:numId="4">
    <w:abstractNumId w:val="9"/>
  </w:num>
  <w:num w:numId="5">
    <w:abstractNumId w:val="3"/>
  </w:num>
  <w:num w:numId="6">
    <w:abstractNumId w:val="6"/>
  </w:num>
  <w:num w:numId="7">
    <w:abstractNumId w:val="8"/>
  </w:num>
  <w:num w:numId="8">
    <w:abstractNumId w:val="4"/>
  </w:num>
  <w:num w:numId="9">
    <w:abstractNumId w:val="2"/>
  </w:num>
  <w:num w:numId="10">
    <w:abstractNumId w:val="19"/>
  </w:num>
  <w:num w:numId="11">
    <w:abstractNumId w:val="5"/>
  </w:num>
  <w:num w:numId="12">
    <w:abstractNumId w:val="13"/>
  </w:num>
  <w:num w:numId="13">
    <w:abstractNumId w:val="1"/>
  </w:num>
  <w:num w:numId="14">
    <w:abstractNumId w:val="12"/>
  </w:num>
  <w:num w:numId="15">
    <w:abstractNumId w:val="16"/>
  </w:num>
  <w:num w:numId="16">
    <w:abstractNumId w:val="15"/>
  </w:num>
  <w:num w:numId="17">
    <w:abstractNumId w:val="0"/>
  </w:num>
  <w:num w:numId="18">
    <w:abstractNumId w:val="20"/>
  </w:num>
  <w:num w:numId="19">
    <w:abstractNumId w:val="10"/>
  </w:num>
  <w:num w:numId="20">
    <w:abstractNumId w:val="18"/>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5F6584"/>
    <w:rsid w:val="0A492BB7"/>
    <w:rsid w:val="0AEC6B44"/>
    <w:rsid w:val="164511FD"/>
    <w:rsid w:val="164E5727"/>
    <w:rsid w:val="20817A88"/>
    <w:rsid w:val="2AD74E2E"/>
    <w:rsid w:val="33A93A73"/>
    <w:rsid w:val="3AE968F1"/>
    <w:rsid w:val="45B413A7"/>
    <w:rsid w:val="47901B1A"/>
    <w:rsid w:val="4FD83327"/>
    <w:rsid w:val="50915191"/>
    <w:rsid w:val="541A7A37"/>
    <w:rsid w:val="56147C2A"/>
    <w:rsid w:val="64264155"/>
    <w:rsid w:val="6C281BF9"/>
    <w:rsid w:val="735F6584"/>
    <w:rsid w:val="7AB728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pPr>
      <w:widowControl/>
      <w:spacing w:before="100" w:beforeAutospacing="1" w:after="100" w:afterAutospacing="1"/>
      <w:jc w:val="left"/>
    </w:pPr>
    <w:rPr>
      <w:rFonts w:ascii="Arial" w:hAnsi="Arial" w:cs="Arial"/>
      <w:color w:val="000000"/>
      <w:kern w:val="0"/>
      <w:sz w:val="20"/>
      <w:szCs w:val="20"/>
    </w:rPr>
  </w:style>
  <w:style w:type="character" w:customStyle="1" w:styleId="7">
    <w:name w:val="font31"/>
    <w:basedOn w:val="6"/>
    <w:uiPriority w:val="0"/>
    <w:rPr>
      <w:rFonts w:hint="eastAsia" w:ascii="微软雅黑" w:hAnsi="微软雅黑" w:eastAsia="微软雅黑" w:cs="微软雅黑"/>
      <w:b/>
      <w:bCs/>
      <w:color w:val="000000"/>
      <w:sz w:val="20"/>
      <w:szCs w:val="20"/>
      <w:u w:val="none"/>
    </w:rPr>
  </w:style>
  <w:style w:type="character" w:customStyle="1" w:styleId="8">
    <w:name w:val="font51"/>
    <w:basedOn w:val="6"/>
    <w:uiPriority w:val="0"/>
    <w:rPr>
      <w:rFonts w:hint="eastAsia" w:ascii="宋体" w:hAnsi="宋体" w:eastAsia="宋体" w:cs="宋体"/>
      <w:color w:val="000000"/>
      <w:sz w:val="20"/>
      <w:szCs w:val="20"/>
      <w:u w:val="none"/>
    </w:rPr>
  </w:style>
  <w:style w:type="character" w:customStyle="1" w:styleId="9">
    <w:name w:val="font41"/>
    <w:basedOn w:val="6"/>
    <w:qFormat/>
    <w:uiPriority w:val="0"/>
    <w:rPr>
      <w:rFonts w:hint="eastAsia" w:ascii="微软雅黑" w:hAnsi="微软雅黑" w:eastAsia="微软雅黑" w:cs="微软雅黑"/>
      <w:color w:val="000000"/>
      <w:sz w:val="20"/>
      <w:szCs w:val="20"/>
      <w:u w:val="none"/>
    </w:rPr>
  </w:style>
  <w:style w:type="character" w:customStyle="1" w:styleId="10">
    <w:name w:val="font71"/>
    <w:basedOn w:val="6"/>
    <w:uiPriority w:val="0"/>
    <w:rPr>
      <w:rFonts w:hint="eastAsia" w:ascii="宋体" w:hAnsi="宋体" w:eastAsia="宋体" w:cs="宋体"/>
      <w:color w:val="000000"/>
      <w:sz w:val="32"/>
      <w:szCs w:val="32"/>
      <w:u w:val="none"/>
    </w:rPr>
  </w:style>
  <w:style w:type="character" w:customStyle="1" w:styleId="11">
    <w:name w:val="font81"/>
    <w:basedOn w:val="6"/>
    <w:qFormat/>
    <w:uiPriority w:val="0"/>
    <w:rPr>
      <w:rFonts w:hint="eastAsia" w:ascii="宋体" w:hAnsi="宋体" w:eastAsia="宋体" w:cs="宋体"/>
      <w:b/>
      <w:bCs/>
      <w:color w:val="000000"/>
      <w:sz w:val="36"/>
      <w:szCs w:val="36"/>
      <w:u w:val="none"/>
    </w:rPr>
  </w:style>
  <w:style w:type="character" w:customStyle="1" w:styleId="12">
    <w:name w:val="font61"/>
    <w:basedOn w:val="6"/>
    <w:uiPriority w:val="0"/>
    <w:rPr>
      <w:rFonts w:hint="eastAsia" w:ascii="微软雅黑" w:hAnsi="微软雅黑" w:eastAsia="微软雅黑" w:cs="微软雅黑"/>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2c396af8-6e50-4c18-8221-95def47c9d34</errorID>
      <errorWord>;</errorWord>
      <group>L1_Format</group>
      <groupName>格式问题</groupName>
      <ability>L2_HalfPunc</ability>
      <abilityName>全半角检查</abilityName>
      <candidateList>
        <item>；</item>
      </candidateList>
      <explain>文本全半角错误。</explain>
      <paraID>5BBB846C</paraID>
      <start>9</start>
      <end>10</end>
      <status>ignored</status>
      <modifiedWord/>
      <trackRevisions>false</trackRevisions>
    </reviewItem>
    <reviewItem>
      <errorID>573409c1-055e-4271-9023-992e3b81f27a</errorID>
      <errorWord>不锈方管</errorWord>
      <group>L1_Word</group>
      <groupName>字词问题</groupName>
      <ability>L2_Typo</ability>
      <abilityName>字词错误</abilityName>
      <candidateList>
        <item>不锈钢管</item>
      </candidateList>
      <explain/>
      <paraID>3A7D483F</paraID>
      <start>6</start>
      <end>10</end>
      <status>ignored</status>
      <modifiedWord/>
      <trackRevisions>false</trackRevisions>
    </reviewItem>
    <reviewItem>
      <errorID>0b362d9f-92a0-4228-b97a-3164c1b1cda1</errorID>
      <errorWord>.</errorWord>
      <group>L1_Format</group>
      <groupName>格式问题</groupName>
      <ability>L2_HalfPunc</ability>
      <abilityName>全半角检查</abilityName>
      <candidateList>
        <item>。</item>
      </candidateList>
      <explain>文本全半角错误。</explain>
      <paraID>23C4FFE4</paraID>
      <start>22</start>
      <end>23</end>
      <status>modified</status>
      <modifiedWord>。</modifiedWord>
      <trackRevisions>false</trackRevisions>
    </reviewItem>
  </reviewItems>
  <config/>
</contractReview>
</file>

<file path=customXml/itemProps1.xml><?xml version="1.0" encoding="utf-8"?>
<ds:datastoreItem xmlns:ds="http://schemas.openxmlformats.org/officeDocument/2006/customXml" ds:itemID="{82b0731d-fbac-47fb-a795-3e725ab2a259}">
  <ds:schemaRefs/>
</ds:datastoreItem>
</file>

<file path=docProps/app.xml><?xml version="1.0" encoding="utf-8"?>
<Properties xmlns="http://schemas.openxmlformats.org/officeDocument/2006/extended-properties" xmlns:vt="http://schemas.openxmlformats.org/officeDocument/2006/docPropsVTypes">
  <Template>Normal.dotm</Template>
  <Pages>5</Pages>
  <Words>3162</Words>
  <Characters>4341</Characters>
  <Lines>0</Lines>
  <Paragraphs>0</Paragraphs>
  <TotalTime>14</TotalTime>
  <ScaleCrop>false</ScaleCrop>
  <LinksUpToDate>false</LinksUpToDate>
  <CharactersWithSpaces>4380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2026-01-08T03:59:00Z</dcterms:created>
  <dc:creator>！勇</dc:creator>
  <cp:lastModifiedBy>徐涛</cp:lastModifiedBy>
  <cp:lastPrinted>2026-01-11T05:53:00Z</cp:lastPrinted>
  <dcterms:modified xsi:type="dcterms:W3CDTF">2026-01-26T08:47:11Z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40235707905743949C55840A20E1C141_11</vt:lpwstr>
  </property>
  <property fmtid="{D5CDD505-2E9C-101B-9397-08002B2CF9AE}" pid="4" name="KSOTemplateDocerSaveRecord">
    <vt:lpwstr>eyJoZGlkIjoiZDZhM2UxMjhhNWNmOTY1ZjIwNmQ4MjU5YjdjNjgxYjUiLCJ1c2VySWQiOiIxNzAzNzczODI5In0=</vt:lpwstr>
  </property>
</Properties>
</file>