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7CD93">
      <w:pPr>
        <w:kinsoku w:val="0"/>
        <w:overflowPunct w:val="0"/>
        <w:autoSpaceDE w:val="0"/>
        <w:autoSpaceDN w:val="0"/>
        <w:spacing w:line="288" w:lineRule="auto"/>
        <w:jc w:val="center"/>
        <w:outlineLvl w:val="0"/>
        <w:rPr>
          <w:rFonts w:hAnsi="宋体"/>
          <w:b/>
          <w:sz w:val="28"/>
          <w:szCs w:val="28"/>
          <w:lang w:val="zh-CN"/>
        </w:rPr>
      </w:pPr>
      <w:r>
        <w:rPr>
          <w:rFonts w:hint="eastAsia" w:hAnsi="宋体"/>
          <w:b/>
          <w:sz w:val="28"/>
          <w:szCs w:val="28"/>
          <w:lang w:val="zh-CN"/>
        </w:rPr>
        <w:t>商务要求</w:t>
      </w:r>
    </w:p>
    <w:p w14:paraId="07565E84">
      <w:pPr>
        <w:kinsoku w:val="0"/>
        <w:overflowPunct w:val="0"/>
        <w:autoSpaceDE w:val="0"/>
        <w:autoSpaceDN w:val="0"/>
        <w:spacing w:line="288" w:lineRule="auto"/>
        <w:outlineLvl w:val="0"/>
        <w:rPr>
          <w:rFonts w:hAnsi="宋体"/>
          <w:b/>
          <w:sz w:val="24"/>
          <w:lang w:val="zh-CN"/>
        </w:rPr>
      </w:pPr>
      <w:r>
        <w:rPr>
          <w:rFonts w:hint="eastAsia" w:hAnsi="宋体"/>
          <w:b/>
          <w:sz w:val="24"/>
          <w:lang w:val="zh-CN"/>
        </w:rPr>
        <w:t>一、</w:t>
      </w:r>
      <w:r>
        <w:rPr>
          <w:rFonts w:hAnsi="宋体"/>
          <w:b/>
          <w:sz w:val="24"/>
          <w:lang w:val="zh-CN"/>
        </w:rPr>
        <w:t xml:space="preserve"> 技术服务</w:t>
      </w:r>
    </w:p>
    <w:p w14:paraId="1774A6D4">
      <w:pPr>
        <w:spacing w:line="288" w:lineRule="auto"/>
        <w:rPr>
          <w:sz w:val="24"/>
        </w:rPr>
      </w:pPr>
      <w:r>
        <w:rPr>
          <w:rFonts w:hint="eastAsia"/>
          <w:sz w:val="24"/>
        </w:rPr>
        <w:t>1.</w:t>
      </w:r>
      <w:r>
        <w:rPr>
          <w:sz w:val="24"/>
        </w:rPr>
        <w:t>乙方应在合同生效后向</w:t>
      </w:r>
      <w:r>
        <w:rPr>
          <w:rFonts w:hint="eastAsia"/>
          <w:sz w:val="24"/>
        </w:rPr>
        <w:t>甲方</w:t>
      </w:r>
      <w:r>
        <w:rPr>
          <w:sz w:val="24"/>
        </w:rPr>
        <w:t>提供详细的安装要求并提供技术咨询。</w:t>
      </w:r>
    </w:p>
    <w:p w14:paraId="7130C152">
      <w:pPr>
        <w:spacing w:line="288" w:lineRule="auto"/>
        <w:rPr>
          <w:sz w:val="24"/>
        </w:rPr>
      </w:pPr>
      <w:r>
        <w:rPr>
          <w:rFonts w:hint="eastAsia"/>
          <w:sz w:val="24"/>
        </w:rPr>
        <w:t>2.</w:t>
      </w:r>
      <w:r>
        <w:rPr>
          <w:sz w:val="24"/>
        </w:rPr>
        <w:t>仪器到达甲方所在地，在接到甲方通知后一周内进行安装调试，直至通过验收。</w:t>
      </w:r>
    </w:p>
    <w:p w14:paraId="76754A5E">
      <w:pPr>
        <w:spacing w:line="288" w:lineRule="auto"/>
        <w:rPr>
          <w:sz w:val="24"/>
        </w:rPr>
      </w:pPr>
      <w:r>
        <w:rPr>
          <w:rFonts w:hint="eastAsia"/>
          <w:sz w:val="24"/>
        </w:rPr>
        <w:t>3.</w:t>
      </w:r>
      <w:r>
        <w:rPr>
          <w:sz w:val="24"/>
        </w:rPr>
        <w:t xml:space="preserve"> 保修期：乙方提供</w:t>
      </w:r>
      <w:r>
        <w:rPr>
          <w:rFonts w:hint="eastAsia"/>
          <w:sz w:val="24"/>
        </w:rPr>
        <w:t>不低于12个月</w:t>
      </w:r>
      <w:r>
        <w:rPr>
          <w:sz w:val="24"/>
        </w:rPr>
        <w:t>的免费保修</w:t>
      </w:r>
      <w:r>
        <w:rPr>
          <w:rFonts w:hint="eastAsia"/>
          <w:sz w:val="24"/>
        </w:rPr>
        <w:t>，</w:t>
      </w:r>
      <w:r>
        <w:rPr>
          <w:sz w:val="24"/>
        </w:rPr>
        <w:t>保修期自仪器验收签字之日起计算。保修期间维修及零件更换费用</w:t>
      </w:r>
      <w:r>
        <w:rPr>
          <w:rFonts w:hint="eastAsia"/>
          <w:sz w:val="24"/>
        </w:rPr>
        <w:t>、人工及差旅费用</w:t>
      </w:r>
      <w:r>
        <w:rPr>
          <w:sz w:val="24"/>
        </w:rPr>
        <w:t>由厂家负担</w:t>
      </w:r>
      <w:r>
        <w:rPr>
          <w:rFonts w:hint="eastAsia"/>
          <w:sz w:val="24"/>
        </w:rPr>
        <w:t>（人为损坏除外）</w:t>
      </w:r>
      <w:r>
        <w:rPr>
          <w:sz w:val="24"/>
        </w:rPr>
        <w:t>。</w:t>
      </w:r>
    </w:p>
    <w:p w14:paraId="0CB2E16D">
      <w:pPr>
        <w:spacing w:line="288" w:lineRule="auto"/>
        <w:rPr>
          <w:sz w:val="24"/>
        </w:rPr>
      </w:pPr>
      <w:r>
        <w:rPr>
          <w:rFonts w:hint="eastAsia"/>
          <w:sz w:val="24"/>
        </w:rPr>
        <w:t>4.</w:t>
      </w:r>
      <w:r>
        <w:rPr>
          <w:sz w:val="24"/>
        </w:rPr>
        <w:t>维修响应时间：乙方应在24小时内对甲方的服务要求作出响应，2天内到达甲方现场(节假日除外)，维修服务包括</w:t>
      </w:r>
      <w:r>
        <w:rPr>
          <w:rFonts w:hint="eastAsia"/>
          <w:sz w:val="24"/>
        </w:rPr>
        <w:t>远程</w:t>
      </w:r>
      <w:r>
        <w:rPr>
          <w:sz w:val="24"/>
        </w:rPr>
        <w:t>指导和现场维修。</w:t>
      </w:r>
    </w:p>
    <w:p w14:paraId="457ECE04">
      <w:pPr>
        <w:spacing w:line="288" w:lineRule="auto"/>
        <w:rPr>
          <w:sz w:val="24"/>
        </w:rPr>
      </w:pPr>
      <w:r>
        <w:rPr>
          <w:rFonts w:hint="eastAsia"/>
          <w:sz w:val="24"/>
        </w:rPr>
        <w:t>5</w:t>
      </w:r>
      <w:r>
        <w:rPr>
          <w:sz w:val="24"/>
        </w:rPr>
        <w:t>要求</w:t>
      </w:r>
      <w:r>
        <w:rPr>
          <w:rFonts w:hint="eastAsia"/>
          <w:sz w:val="24"/>
        </w:rPr>
        <w:t>乙方</w:t>
      </w:r>
      <w:r>
        <w:rPr>
          <w:sz w:val="24"/>
        </w:rPr>
        <w:t>在中国设有固定维修站，并配有专业维修工程师，保证提供及时优质的售后服务。</w:t>
      </w:r>
    </w:p>
    <w:p w14:paraId="2CB24ADE">
      <w:pPr>
        <w:numPr>
          <w:ilvl w:val="0"/>
          <w:numId w:val="1"/>
        </w:numPr>
        <w:spacing w:line="288" w:lineRule="auto"/>
        <w:rPr>
          <w:sz w:val="24"/>
        </w:rPr>
      </w:pPr>
      <w:r>
        <w:rPr>
          <w:sz w:val="24"/>
        </w:rPr>
        <w:t>软件升级：在硬件支持的前提下，免费提供软件升级。</w:t>
      </w:r>
    </w:p>
    <w:p w14:paraId="5D45FF59">
      <w:pPr>
        <w:numPr>
          <w:ilvl w:val="0"/>
          <w:numId w:val="1"/>
        </w:numPr>
        <w:spacing w:line="288" w:lineRule="auto"/>
        <w:rPr>
          <w:sz w:val="24"/>
        </w:rPr>
      </w:pPr>
      <w:r>
        <w:rPr>
          <w:rFonts w:hint="eastAsia"/>
          <w:sz w:val="24"/>
        </w:rPr>
        <w:t>付款方式：货到验收合格后付合同总价的95%，余款合同总价5%作为质保金于质保期（12个月）满后一次性无息支付。</w:t>
      </w:r>
    </w:p>
    <w:p w14:paraId="4EEEF134">
      <w:pPr>
        <w:spacing w:line="288" w:lineRule="auto"/>
        <w:rPr>
          <w:sz w:val="24"/>
        </w:rPr>
      </w:pPr>
      <w:r>
        <w:rPr>
          <w:rFonts w:hint="eastAsia"/>
          <w:sz w:val="24"/>
        </w:rPr>
        <w:t>二、</w:t>
      </w:r>
      <w:r>
        <w:rPr>
          <w:b/>
          <w:bCs/>
          <w:sz w:val="24"/>
        </w:rPr>
        <w:t>交货时间</w:t>
      </w:r>
      <w:r>
        <w:rPr>
          <w:sz w:val="24"/>
        </w:rPr>
        <w:t>：合同生效后</w:t>
      </w:r>
      <w:r>
        <w:rPr>
          <w:rFonts w:hint="eastAsia"/>
          <w:sz w:val="24"/>
        </w:rPr>
        <w:t>90日以内</w:t>
      </w:r>
      <w:r>
        <w:rPr>
          <w:sz w:val="24"/>
        </w:rPr>
        <w:t>。</w:t>
      </w:r>
    </w:p>
    <w:p w14:paraId="3FA82777">
      <w:pPr>
        <w:spacing w:line="288" w:lineRule="auto"/>
        <w:rPr>
          <w:sz w:val="24"/>
        </w:rPr>
      </w:pPr>
      <w:r>
        <w:rPr>
          <w:rFonts w:hint="eastAsia"/>
          <w:sz w:val="24"/>
        </w:rPr>
        <w:t>三、交货内容</w:t>
      </w:r>
      <w:r>
        <w:rPr>
          <w:sz w:val="24"/>
        </w:rPr>
        <w:t>：</w:t>
      </w:r>
    </w:p>
    <w:p w14:paraId="30FED653">
      <w:pPr>
        <w:spacing w:line="288" w:lineRule="auto"/>
        <w:rPr>
          <w:sz w:val="24"/>
        </w:rPr>
      </w:pPr>
      <w:r>
        <w:rPr>
          <w:rFonts w:hint="eastAsia"/>
          <w:sz w:val="24"/>
        </w:rPr>
        <w:t>1.</w:t>
      </w:r>
      <w:r>
        <w:rPr>
          <w:sz w:val="24"/>
        </w:rPr>
        <w:t>设备主件及附件；</w:t>
      </w:r>
    </w:p>
    <w:p w14:paraId="3B70FCAE">
      <w:pPr>
        <w:spacing w:line="288" w:lineRule="auto"/>
        <w:rPr>
          <w:sz w:val="24"/>
        </w:rPr>
      </w:pPr>
      <w:r>
        <w:rPr>
          <w:rFonts w:hint="eastAsia"/>
          <w:sz w:val="24"/>
        </w:rPr>
        <w:t>2.</w:t>
      </w:r>
      <w:r>
        <w:rPr>
          <w:sz w:val="24"/>
        </w:rPr>
        <w:t>设备各种资料，包括提供设备出厂合格证、使用说明书、质量证明文件、第三方校准证书、装箱单等。</w:t>
      </w:r>
    </w:p>
    <w:p w14:paraId="789A6078">
      <w:pPr>
        <w:spacing w:line="288" w:lineRule="auto"/>
        <w:rPr>
          <w:sz w:val="24"/>
        </w:rPr>
      </w:pPr>
      <w:r>
        <w:rPr>
          <w:rFonts w:hint="eastAsia"/>
          <w:sz w:val="24"/>
        </w:rPr>
        <w:t>四、</w:t>
      </w:r>
      <w:r>
        <w:rPr>
          <w:sz w:val="24"/>
        </w:rPr>
        <w:t>交货地点：中南大学</w:t>
      </w:r>
      <w:bookmarkStart w:id="0" w:name="_GoBack"/>
      <w:bookmarkEnd w:id="0"/>
      <w:r>
        <w:rPr>
          <w:rFonts w:hint="eastAsia"/>
          <w:sz w:val="24"/>
        </w:rPr>
        <w:t>。</w:t>
      </w:r>
    </w:p>
    <w:p w14:paraId="7BBE40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0E7630"/>
    <w:multiLevelType w:val="singleLevel"/>
    <w:tmpl w:val="890E7630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NLM0NLYwNDcyNTCwNDFR0lEKTi0uzszPAykwrAUAAIMVuywAAAA="/>
  </w:docVars>
  <w:rsids>
    <w:rsidRoot w:val="00CF14E2"/>
    <w:rsid w:val="0019168A"/>
    <w:rsid w:val="0036570B"/>
    <w:rsid w:val="003852EE"/>
    <w:rsid w:val="004C76C1"/>
    <w:rsid w:val="005261B7"/>
    <w:rsid w:val="00734CAE"/>
    <w:rsid w:val="00AA7C55"/>
    <w:rsid w:val="00B57BD3"/>
    <w:rsid w:val="00B719BD"/>
    <w:rsid w:val="00CF14E2"/>
    <w:rsid w:val="00DE2817"/>
    <w:rsid w:val="00FA0C61"/>
    <w:rsid w:val="02C12D6D"/>
    <w:rsid w:val="031F6A35"/>
    <w:rsid w:val="03404493"/>
    <w:rsid w:val="05565760"/>
    <w:rsid w:val="0FE16FFE"/>
    <w:rsid w:val="1081433D"/>
    <w:rsid w:val="165F6ECF"/>
    <w:rsid w:val="1E0046B9"/>
    <w:rsid w:val="23490CEA"/>
    <w:rsid w:val="28942A08"/>
    <w:rsid w:val="2DB1631B"/>
    <w:rsid w:val="2E132621"/>
    <w:rsid w:val="2F7075FF"/>
    <w:rsid w:val="30AB6B41"/>
    <w:rsid w:val="31D10829"/>
    <w:rsid w:val="33077C3C"/>
    <w:rsid w:val="33332E1D"/>
    <w:rsid w:val="354228A2"/>
    <w:rsid w:val="371F38C4"/>
    <w:rsid w:val="376D5966"/>
    <w:rsid w:val="37924BAF"/>
    <w:rsid w:val="39445D84"/>
    <w:rsid w:val="39C92CF1"/>
    <w:rsid w:val="3DDD0555"/>
    <w:rsid w:val="3EF26958"/>
    <w:rsid w:val="3F3329E9"/>
    <w:rsid w:val="42ED2EB5"/>
    <w:rsid w:val="4340580E"/>
    <w:rsid w:val="4882535C"/>
    <w:rsid w:val="4B100CB1"/>
    <w:rsid w:val="51A451BA"/>
    <w:rsid w:val="5334256E"/>
    <w:rsid w:val="53E45D42"/>
    <w:rsid w:val="58445001"/>
    <w:rsid w:val="58C0283C"/>
    <w:rsid w:val="5A80409D"/>
    <w:rsid w:val="6042451C"/>
    <w:rsid w:val="64236413"/>
    <w:rsid w:val="670F4092"/>
    <w:rsid w:val="6A2405FF"/>
    <w:rsid w:val="6C5C2CA3"/>
    <w:rsid w:val="6F991C7F"/>
    <w:rsid w:val="72F21DD2"/>
    <w:rsid w:val="733A72D5"/>
    <w:rsid w:val="737C5B3F"/>
    <w:rsid w:val="76D03222"/>
    <w:rsid w:val="7B0B3754"/>
    <w:rsid w:val="7CC16CBC"/>
    <w:rsid w:val="7DED1B13"/>
    <w:rsid w:val="7EC00C0E"/>
    <w:rsid w:val="7F145847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  <w:rPr>
      <w:kern w:val="0"/>
      <w:sz w:val="20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446</Words>
  <Characters>463</Characters>
  <Lines>11</Lines>
  <Paragraphs>14</Paragraphs>
  <TotalTime>11</TotalTime>
  <ScaleCrop>false</ScaleCrop>
  <LinksUpToDate>false</LinksUpToDate>
  <CharactersWithSpaces>465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2025-12-02T05:09:00Z</dcterms:created>
  <dc:creator>Administrator</dc:creator>
  <cp:lastModifiedBy>段池</cp:lastModifiedBy>
  <dcterms:modified xsi:type="dcterms:W3CDTF">2026-04-02T06:58:42Z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FCEB9B3B0BE8466097993A9932528B77_13</vt:lpwstr>
  </property>
</Properties>
</file>