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0139C5" w14:textId="1E871D5D" w:rsidR="00AE3AE6" w:rsidRDefault="00234684" w:rsidP="0054416E">
      <w:pPr>
        <w:spacing w:after="0" w:line="288" w:lineRule="auto"/>
        <w:jc w:val="center"/>
        <w:rPr>
          <w:rFonts w:ascii="宋体" w:eastAsia="宋体" w:hAnsi="宋体" w:hint="eastAsia"/>
          <w:b/>
          <w:bCs/>
          <w:sz w:val="28"/>
          <w:szCs w:val="32"/>
        </w:rPr>
      </w:pPr>
      <w:r w:rsidRPr="00234684">
        <w:rPr>
          <w:rFonts w:ascii="宋体" w:eastAsia="宋体" w:hAnsi="宋体" w:hint="eastAsia"/>
          <w:b/>
          <w:bCs/>
          <w:sz w:val="28"/>
          <w:szCs w:val="32"/>
        </w:rPr>
        <w:t>采购清单</w:t>
      </w:r>
    </w:p>
    <w:tbl>
      <w:tblPr>
        <w:tblStyle w:val="af2"/>
        <w:tblW w:w="5000" w:type="pct"/>
        <w:tblLook w:val="04A0" w:firstRow="1" w:lastRow="0" w:firstColumn="1" w:lastColumn="0" w:noHBand="0" w:noVBand="1"/>
      </w:tblPr>
      <w:tblGrid>
        <w:gridCol w:w="2074"/>
        <w:gridCol w:w="2074"/>
        <w:gridCol w:w="2074"/>
        <w:gridCol w:w="2074"/>
      </w:tblGrid>
      <w:tr w:rsidR="00BE10A0" w:rsidRPr="00BE10A0" w14:paraId="270E0072" w14:textId="77777777" w:rsidTr="00C8567E">
        <w:tc>
          <w:tcPr>
            <w:tcW w:w="2074" w:type="dxa"/>
            <w:vAlign w:val="center"/>
          </w:tcPr>
          <w:p w14:paraId="1BF56C2A" w14:textId="6D4932F1" w:rsidR="00BE10A0" w:rsidRPr="00502882" w:rsidRDefault="00BE10A0" w:rsidP="0054416E">
            <w:pPr>
              <w:spacing w:line="288" w:lineRule="auto"/>
              <w:jc w:val="center"/>
              <w:rPr>
                <w:rFonts w:ascii="Times New Roman" w:eastAsia="宋体" w:hAnsi="Times New Roman" w:cs="Times New Roman"/>
                <w:b/>
                <w:bCs/>
                <w:sz w:val="24"/>
                <w:szCs w:val="28"/>
              </w:rPr>
            </w:pPr>
            <w:r w:rsidRPr="00502882">
              <w:rPr>
                <w:rFonts w:ascii="Times New Roman" w:eastAsia="宋体" w:hAnsi="Times New Roman" w:cs="Times New Roman"/>
                <w:b/>
                <w:bCs/>
                <w:sz w:val="24"/>
                <w:szCs w:val="28"/>
              </w:rPr>
              <w:t>名称</w:t>
            </w:r>
          </w:p>
        </w:tc>
        <w:tc>
          <w:tcPr>
            <w:tcW w:w="2074" w:type="dxa"/>
            <w:vAlign w:val="center"/>
          </w:tcPr>
          <w:p w14:paraId="31435602" w14:textId="168810A8" w:rsidR="00BE10A0" w:rsidRPr="00502882" w:rsidRDefault="00BE10A0" w:rsidP="0054416E">
            <w:pPr>
              <w:spacing w:line="288" w:lineRule="auto"/>
              <w:jc w:val="center"/>
              <w:rPr>
                <w:rFonts w:ascii="Times New Roman" w:eastAsia="宋体" w:hAnsi="Times New Roman" w:cs="Times New Roman"/>
                <w:b/>
                <w:bCs/>
                <w:sz w:val="24"/>
                <w:szCs w:val="28"/>
              </w:rPr>
            </w:pPr>
            <w:r w:rsidRPr="00502882">
              <w:rPr>
                <w:rFonts w:ascii="Times New Roman" w:eastAsia="宋体" w:hAnsi="Times New Roman" w:cs="Times New Roman"/>
                <w:b/>
                <w:bCs/>
                <w:sz w:val="24"/>
                <w:szCs w:val="28"/>
              </w:rPr>
              <w:t>规格型号</w:t>
            </w:r>
          </w:p>
        </w:tc>
        <w:tc>
          <w:tcPr>
            <w:tcW w:w="2074" w:type="dxa"/>
            <w:vAlign w:val="center"/>
          </w:tcPr>
          <w:p w14:paraId="7F4760E4" w14:textId="43D90E03" w:rsidR="00BE10A0" w:rsidRPr="00502882" w:rsidRDefault="00BE10A0" w:rsidP="0054416E">
            <w:pPr>
              <w:spacing w:line="288" w:lineRule="auto"/>
              <w:jc w:val="center"/>
              <w:rPr>
                <w:rFonts w:ascii="Times New Roman" w:eastAsia="宋体" w:hAnsi="Times New Roman" w:cs="Times New Roman"/>
                <w:b/>
                <w:bCs/>
                <w:sz w:val="24"/>
                <w:szCs w:val="28"/>
              </w:rPr>
            </w:pPr>
            <w:r w:rsidRPr="00502882">
              <w:rPr>
                <w:rFonts w:ascii="Times New Roman" w:eastAsia="宋体" w:hAnsi="Times New Roman" w:cs="Times New Roman"/>
                <w:b/>
                <w:bCs/>
                <w:sz w:val="24"/>
                <w:szCs w:val="28"/>
              </w:rPr>
              <w:t>单位</w:t>
            </w:r>
          </w:p>
        </w:tc>
        <w:tc>
          <w:tcPr>
            <w:tcW w:w="2074" w:type="dxa"/>
            <w:vAlign w:val="center"/>
          </w:tcPr>
          <w:p w14:paraId="705D06AF" w14:textId="2C7E6EDC" w:rsidR="00BE10A0" w:rsidRPr="00502882" w:rsidRDefault="00BE10A0" w:rsidP="0054416E">
            <w:pPr>
              <w:spacing w:line="288" w:lineRule="auto"/>
              <w:jc w:val="center"/>
              <w:rPr>
                <w:rFonts w:ascii="Times New Roman" w:eastAsia="宋体" w:hAnsi="Times New Roman" w:cs="Times New Roman"/>
                <w:b/>
                <w:bCs/>
                <w:sz w:val="24"/>
                <w:szCs w:val="28"/>
              </w:rPr>
            </w:pPr>
            <w:r w:rsidRPr="00502882">
              <w:rPr>
                <w:rFonts w:ascii="Times New Roman" w:eastAsia="宋体" w:hAnsi="Times New Roman" w:cs="Times New Roman"/>
                <w:b/>
                <w:bCs/>
                <w:sz w:val="24"/>
                <w:szCs w:val="28"/>
              </w:rPr>
              <w:t>数量</w:t>
            </w:r>
          </w:p>
        </w:tc>
      </w:tr>
      <w:tr w:rsidR="00BE10A0" w:rsidRPr="00BE10A0" w14:paraId="28BDD143" w14:textId="77777777" w:rsidTr="00C8567E">
        <w:tc>
          <w:tcPr>
            <w:tcW w:w="2074" w:type="dxa"/>
            <w:vAlign w:val="center"/>
          </w:tcPr>
          <w:p w14:paraId="7261CF18" w14:textId="77777777" w:rsidR="00BE10A0" w:rsidRPr="00CE715F" w:rsidRDefault="00BE10A0" w:rsidP="0054416E">
            <w:pPr>
              <w:spacing w:line="288" w:lineRule="auto"/>
              <w:jc w:val="center"/>
              <w:rPr>
                <w:rFonts w:ascii="Times New Roman" w:eastAsia="宋体" w:hAnsi="Times New Roman" w:cs="Times New Roman"/>
                <w:b/>
                <w:bCs/>
                <w:sz w:val="24"/>
                <w:szCs w:val="28"/>
              </w:rPr>
            </w:pPr>
            <w:r w:rsidRPr="00CE715F">
              <w:rPr>
                <w:rFonts w:ascii="Times New Roman" w:eastAsia="宋体" w:hAnsi="Times New Roman" w:cs="Times New Roman"/>
                <w:b/>
                <w:bCs/>
                <w:sz w:val="24"/>
                <w:szCs w:val="28"/>
              </w:rPr>
              <w:t>浮选泡沫</w:t>
            </w:r>
            <w:r w:rsidRPr="00CE715F">
              <w:rPr>
                <w:rFonts w:ascii="Times New Roman" w:eastAsia="宋体" w:hAnsi="Times New Roman" w:cs="Times New Roman" w:hint="eastAsia"/>
                <w:b/>
                <w:bCs/>
                <w:sz w:val="24"/>
                <w:szCs w:val="28"/>
              </w:rPr>
              <w:t>影像</w:t>
            </w:r>
          </w:p>
          <w:p w14:paraId="5F33D0C1" w14:textId="54A8FF95" w:rsidR="00BE10A0" w:rsidRPr="00CE715F" w:rsidRDefault="00BE10A0" w:rsidP="0054416E">
            <w:pPr>
              <w:spacing w:line="288" w:lineRule="auto"/>
              <w:jc w:val="center"/>
              <w:rPr>
                <w:rFonts w:ascii="Times New Roman" w:eastAsia="宋体" w:hAnsi="Times New Roman" w:cs="Times New Roman"/>
                <w:b/>
                <w:bCs/>
                <w:sz w:val="24"/>
                <w:szCs w:val="28"/>
              </w:rPr>
            </w:pPr>
            <w:r w:rsidRPr="00CE715F">
              <w:rPr>
                <w:rFonts w:ascii="Times New Roman" w:eastAsia="宋体" w:hAnsi="Times New Roman" w:cs="Times New Roman" w:hint="eastAsia"/>
                <w:b/>
                <w:bCs/>
                <w:sz w:val="24"/>
                <w:szCs w:val="28"/>
              </w:rPr>
              <w:t>控制单元</w:t>
            </w:r>
          </w:p>
        </w:tc>
        <w:tc>
          <w:tcPr>
            <w:tcW w:w="2074" w:type="dxa"/>
            <w:vAlign w:val="center"/>
          </w:tcPr>
          <w:p w14:paraId="61DC76EB" w14:textId="7728907A" w:rsidR="00BE10A0" w:rsidRPr="00BE10A0" w:rsidRDefault="00BE10A0" w:rsidP="0054416E">
            <w:pPr>
              <w:spacing w:line="288" w:lineRule="auto"/>
              <w:rPr>
                <w:rFonts w:ascii="Times New Roman" w:eastAsia="宋体" w:hAnsi="Times New Roman" w:cs="Times New Roman"/>
                <w:sz w:val="24"/>
                <w:szCs w:val="28"/>
              </w:rPr>
            </w:pPr>
            <w:r w:rsidRPr="00BE10A0">
              <w:rPr>
                <w:rFonts w:ascii="Times New Roman" w:eastAsia="宋体" w:hAnsi="Times New Roman" w:cs="Times New Roman"/>
                <w:sz w:val="24"/>
                <w:szCs w:val="28"/>
              </w:rPr>
              <w:t>包括摄像头、光源</w:t>
            </w:r>
            <w:r>
              <w:rPr>
                <w:rFonts w:ascii="Times New Roman" w:eastAsia="宋体" w:hAnsi="Times New Roman" w:cs="Times New Roman" w:hint="eastAsia"/>
                <w:sz w:val="24"/>
                <w:szCs w:val="28"/>
              </w:rPr>
              <w:t>、</w:t>
            </w:r>
            <w:r w:rsidRPr="00BE10A0">
              <w:rPr>
                <w:rFonts w:ascii="Times New Roman" w:eastAsia="宋体" w:hAnsi="Times New Roman" w:cs="Times New Roman"/>
                <w:sz w:val="24"/>
                <w:szCs w:val="28"/>
              </w:rPr>
              <w:t>嵌入式控制器、交换机、工控主机</w:t>
            </w:r>
            <w:r>
              <w:rPr>
                <w:rFonts w:ascii="Times New Roman" w:eastAsia="宋体" w:hAnsi="Times New Roman" w:cs="Times New Roman" w:hint="eastAsia"/>
                <w:sz w:val="24"/>
                <w:szCs w:val="28"/>
              </w:rPr>
              <w:t>、</w:t>
            </w:r>
            <w:r w:rsidRPr="00BE10A0">
              <w:rPr>
                <w:rFonts w:ascii="Times New Roman" w:eastAsia="宋体" w:hAnsi="Times New Roman" w:cs="Times New Roman"/>
                <w:sz w:val="24"/>
                <w:szCs w:val="28"/>
              </w:rPr>
              <w:t>电源、安装支架、机柜等</w:t>
            </w:r>
          </w:p>
        </w:tc>
        <w:tc>
          <w:tcPr>
            <w:tcW w:w="2074" w:type="dxa"/>
            <w:vAlign w:val="center"/>
          </w:tcPr>
          <w:p w14:paraId="61CB0A68" w14:textId="6C17D4A3" w:rsidR="00BE10A0" w:rsidRPr="00BE10A0" w:rsidRDefault="00BE10A0" w:rsidP="0054416E">
            <w:pPr>
              <w:spacing w:line="288" w:lineRule="auto"/>
              <w:jc w:val="center"/>
              <w:rPr>
                <w:rFonts w:ascii="Times New Roman" w:eastAsia="宋体" w:hAnsi="Times New Roman" w:cs="Times New Roman"/>
                <w:sz w:val="24"/>
                <w:szCs w:val="28"/>
              </w:rPr>
            </w:pPr>
            <w:r w:rsidRPr="00BE10A0">
              <w:rPr>
                <w:rFonts w:ascii="Times New Roman" w:eastAsia="宋体" w:hAnsi="Times New Roman" w:cs="Times New Roman"/>
                <w:sz w:val="24"/>
                <w:szCs w:val="28"/>
              </w:rPr>
              <w:t>套</w:t>
            </w:r>
          </w:p>
        </w:tc>
        <w:tc>
          <w:tcPr>
            <w:tcW w:w="2074" w:type="dxa"/>
            <w:vAlign w:val="center"/>
          </w:tcPr>
          <w:p w14:paraId="455B2D58" w14:textId="69456A86" w:rsidR="00BE10A0" w:rsidRPr="00BE10A0" w:rsidRDefault="00BE10A0" w:rsidP="0054416E">
            <w:pPr>
              <w:spacing w:line="288" w:lineRule="auto"/>
              <w:jc w:val="center"/>
              <w:rPr>
                <w:rFonts w:ascii="Times New Roman" w:eastAsia="宋体" w:hAnsi="Times New Roman" w:cs="Times New Roman"/>
                <w:sz w:val="24"/>
                <w:szCs w:val="28"/>
              </w:rPr>
            </w:pPr>
            <w:r w:rsidRPr="00BE10A0">
              <w:rPr>
                <w:rFonts w:ascii="Times New Roman" w:eastAsia="宋体" w:hAnsi="Times New Roman" w:cs="Times New Roman"/>
                <w:sz w:val="24"/>
                <w:szCs w:val="28"/>
              </w:rPr>
              <w:t>4</w:t>
            </w:r>
          </w:p>
        </w:tc>
      </w:tr>
      <w:tr w:rsidR="00BE10A0" w:rsidRPr="00BE10A0" w14:paraId="4AAB9C3E" w14:textId="77777777" w:rsidTr="00C8567E">
        <w:tc>
          <w:tcPr>
            <w:tcW w:w="2074" w:type="dxa"/>
            <w:vAlign w:val="center"/>
          </w:tcPr>
          <w:p w14:paraId="4015491B" w14:textId="1D4A50C7" w:rsidR="00BE10A0" w:rsidRPr="00CE715F" w:rsidRDefault="00BE10A0" w:rsidP="0054416E">
            <w:pPr>
              <w:spacing w:line="288" w:lineRule="auto"/>
              <w:jc w:val="center"/>
              <w:rPr>
                <w:rFonts w:ascii="Times New Roman" w:eastAsia="宋体" w:hAnsi="Times New Roman" w:cs="Times New Roman"/>
                <w:b/>
                <w:bCs/>
                <w:sz w:val="24"/>
                <w:szCs w:val="28"/>
              </w:rPr>
            </w:pPr>
            <w:r w:rsidRPr="00CE715F">
              <w:rPr>
                <w:rFonts w:ascii="Times New Roman" w:eastAsia="宋体" w:hAnsi="Times New Roman" w:cs="Times New Roman" w:hint="eastAsia"/>
                <w:b/>
                <w:bCs/>
                <w:sz w:val="24"/>
                <w:szCs w:val="28"/>
              </w:rPr>
              <w:t>现场通讯柜</w:t>
            </w:r>
          </w:p>
        </w:tc>
        <w:tc>
          <w:tcPr>
            <w:tcW w:w="2074" w:type="dxa"/>
            <w:vAlign w:val="center"/>
          </w:tcPr>
          <w:p w14:paraId="0BA2669B" w14:textId="7A1A04B5" w:rsidR="00BE10A0" w:rsidRPr="00BE10A0" w:rsidRDefault="00BE10A0" w:rsidP="0054416E">
            <w:pPr>
              <w:spacing w:line="288" w:lineRule="auto"/>
              <w:rPr>
                <w:rFonts w:ascii="Times New Roman" w:eastAsia="宋体" w:hAnsi="Times New Roman" w:cs="Times New Roman"/>
                <w:sz w:val="24"/>
                <w:szCs w:val="28"/>
              </w:rPr>
            </w:pPr>
            <w:r>
              <w:rPr>
                <w:rFonts w:ascii="Times New Roman" w:eastAsia="宋体" w:hAnsi="Times New Roman" w:cs="Times New Roman" w:hint="eastAsia"/>
                <w:sz w:val="24"/>
                <w:szCs w:val="28"/>
              </w:rPr>
              <w:t>含工业级交换机（</w:t>
            </w:r>
            <w:r>
              <w:rPr>
                <w:rFonts w:ascii="Times New Roman" w:eastAsia="宋体" w:hAnsi="Times New Roman" w:cs="Times New Roman" w:hint="eastAsia"/>
                <w:sz w:val="24"/>
                <w:szCs w:val="28"/>
              </w:rPr>
              <w:t>4</w:t>
            </w:r>
            <w:r>
              <w:rPr>
                <w:rFonts w:ascii="Times New Roman" w:eastAsia="宋体" w:hAnsi="Times New Roman" w:cs="Times New Roman" w:hint="eastAsia"/>
                <w:sz w:val="24"/>
                <w:szCs w:val="28"/>
              </w:rPr>
              <w:t>口</w:t>
            </w:r>
            <w:proofErr w:type="gramStart"/>
            <w:r>
              <w:rPr>
                <w:rFonts w:ascii="Times New Roman" w:eastAsia="宋体" w:hAnsi="Times New Roman" w:cs="Times New Roman" w:hint="eastAsia"/>
                <w:sz w:val="24"/>
                <w:szCs w:val="28"/>
              </w:rPr>
              <w:t>千兆光</w:t>
            </w:r>
            <w:proofErr w:type="gramEnd"/>
            <w:r>
              <w:rPr>
                <w:rFonts w:ascii="Times New Roman" w:eastAsia="宋体" w:hAnsi="Times New Roman" w:cs="Times New Roman" w:hint="eastAsia"/>
                <w:sz w:val="24"/>
                <w:szCs w:val="28"/>
              </w:rPr>
              <w:t>+8</w:t>
            </w:r>
            <w:r>
              <w:rPr>
                <w:rFonts w:ascii="Times New Roman" w:eastAsia="宋体" w:hAnsi="Times New Roman" w:cs="Times New Roman" w:hint="eastAsia"/>
                <w:sz w:val="24"/>
                <w:szCs w:val="28"/>
              </w:rPr>
              <w:t>口</w:t>
            </w:r>
            <w:proofErr w:type="gramStart"/>
            <w:r>
              <w:rPr>
                <w:rFonts w:ascii="Times New Roman" w:eastAsia="宋体" w:hAnsi="Times New Roman" w:cs="Times New Roman" w:hint="eastAsia"/>
                <w:sz w:val="24"/>
                <w:szCs w:val="28"/>
              </w:rPr>
              <w:t>千兆电口</w:t>
            </w:r>
            <w:proofErr w:type="gramEnd"/>
            <w:r>
              <w:rPr>
                <w:rFonts w:ascii="Times New Roman" w:eastAsia="宋体" w:hAnsi="Times New Roman" w:cs="Times New Roman" w:hint="eastAsia"/>
                <w:sz w:val="24"/>
                <w:szCs w:val="28"/>
              </w:rPr>
              <w:t>，满配光模块），电源，机柜</w:t>
            </w:r>
          </w:p>
        </w:tc>
        <w:tc>
          <w:tcPr>
            <w:tcW w:w="2074" w:type="dxa"/>
            <w:vAlign w:val="center"/>
          </w:tcPr>
          <w:p w14:paraId="7046FAF5" w14:textId="7C47DD9B" w:rsidR="00BE10A0" w:rsidRPr="00BE10A0" w:rsidRDefault="007468A2" w:rsidP="0054416E">
            <w:pPr>
              <w:spacing w:line="288" w:lineRule="auto"/>
              <w:jc w:val="center"/>
              <w:rPr>
                <w:rFonts w:ascii="Times New Roman" w:eastAsia="宋体" w:hAnsi="Times New Roman" w:cs="Times New Roman"/>
                <w:sz w:val="24"/>
                <w:szCs w:val="28"/>
              </w:rPr>
            </w:pPr>
            <w:r>
              <w:rPr>
                <w:rFonts w:ascii="Times New Roman" w:eastAsia="宋体" w:hAnsi="Times New Roman" w:cs="Times New Roman" w:hint="eastAsia"/>
                <w:sz w:val="24"/>
                <w:szCs w:val="28"/>
              </w:rPr>
              <w:t>台</w:t>
            </w:r>
          </w:p>
        </w:tc>
        <w:tc>
          <w:tcPr>
            <w:tcW w:w="2074" w:type="dxa"/>
            <w:vAlign w:val="center"/>
          </w:tcPr>
          <w:p w14:paraId="6E16811D" w14:textId="015A4374" w:rsidR="00BE10A0" w:rsidRPr="00BE10A0" w:rsidRDefault="007468A2" w:rsidP="0054416E">
            <w:pPr>
              <w:spacing w:line="288" w:lineRule="auto"/>
              <w:jc w:val="center"/>
              <w:rPr>
                <w:rFonts w:ascii="Times New Roman" w:eastAsia="宋体" w:hAnsi="Times New Roman" w:cs="Times New Roman"/>
                <w:sz w:val="24"/>
                <w:szCs w:val="28"/>
              </w:rPr>
            </w:pPr>
            <w:r>
              <w:rPr>
                <w:rFonts w:ascii="Times New Roman" w:eastAsia="宋体" w:hAnsi="Times New Roman" w:cs="Times New Roman" w:hint="eastAsia"/>
                <w:sz w:val="24"/>
                <w:szCs w:val="28"/>
              </w:rPr>
              <w:t>4</w:t>
            </w:r>
          </w:p>
        </w:tc>
      </w:tr>
    </w:tbl>
    <w:p w14:paraId="501CA044" w14:textId="77777777" w:rsidR="00234684" w:rsidRPr="00234684" w:rsidRDefault="00234684" w:rsidP="00C8567E">
      <w:pPr>
        <w:spacing w:after="0" w:line="288" w:lineRule="auto"/>
        <w:rPr>
          <w:rFonts w:ascii="宋体" w:eastAsia="宋体" w:hAnsi="宋体" w:hint="eastAsia"/>
          <w:b/>
          <w:bCs/>
          <w:sz w:val="28"/>
          <w:szCs w:val="32"/>
        </w:rPr>
      </w:pPr>
    </w:p>
    <w:sectPr w:rsidR="00234684" w:rsidRPr="00234684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5E4024B" w14:textId="77777777" w:rsidR="00754444" w:rsidRDefault="00754444" w:rsidP="00234684">
      <w:pPr>
        <w:spacing w:after="0" w:line="240" w:lineRule="auto"/>
        <w:rPr>
          <w:rFonts w:hint="eastAsia"/>
        </w:rPr>
      </w:pPr>
      <w:r>
        <w:separator/>
      </w:r>
    </w:p>
  </w:endnote>
  <w:endnote w:type="continuationSeparator" w:id="0">
    <w:p w14:paraId="6DE47AD5" w14:textId="77777777" w:rsidR="00754444" w:rsidRDefault="00754444" w:rsidP="00234684">
      <w:pPr>
        <w:spacing w:after="0" w:line="240" w:lineRule="auto"/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447F161" w14:textId="77777777" w:rsidR="00754444" w:rsidRDefault="00754444" w:rsidP="00234684">
      <w:pPr>
        <w:spacing w:after="0" w:line="240" w:lineRule="auto"/>
        <w:rPr>
          <w:rFonts w:hint="eastAsia"/>
        </w:rPr>
      </w:pPr>
      <w:r>
        <w:separator/>
      </w:r>
    </w:p>
  </w:footnote>
  <w:footnote w:type="continuationSeparator" w:id="0">
    <w:p w14:paraId="7ACDDB93" w14:textId="77777777" w:rsidR="00754444" w:rsidRDefault="00754444" w:rsidP="00234684">
      <w:pPr>
        <w:spacing w:after="0" w:line="240" w:lineRule="auto"/>
        <w:rPr>
          <w:rFonts w:hint="eastAsia"/>
        </w:rPr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1502C"/>
    <w:rsid w:val="00005824"/>
    <w:rsid w:val="00035373"/>
    <w:rsid w:val="000C76D4"/>
    <w:rsid w:val="001144FC"/>
    <w:rsid w:val="0011502C"/>
    <w:rsid w:val="0020689C"/>
    <w:rsid w:val="00234684"/>
    <w:rsid w:val="002A4E90"/>
    <w:rsid w:val="002B1956"/>
    <w:rsid w:val="002B3782"/>
    <w:rsid w:val="002B5BC8"/>
    <w:rsid w:val="002D50EE"/>
    <w:rsid w:val="00304B1D"/>
    <w:rsid w:val="00363E73"/>
    <w:rsid w:val="00375CC2"/>
    <w:rsid w:val="00433D00"/>
    <w:rsid w:val="00491895"/>
    <w:rsid w:val="004E0502"/>
    <w:rsid w:val="004F0763"/>
    <w:rsid w:val="00502882"/>
    <w:rsid w:val="0054416E"/>
    <w:rsid w:val="00557455"/>
    <w:rsid w:val="005A669C"/>
    <w:rsid w:val="0060164F"/>
    <w:rsid w:val="00636157"/>
    <w:rsid w:val="007468A2"/>
    <w:rsid w:val="00754444"/>
    <w:rsid w:val="00822870"/>
    <w:rsid w:val="008B5BBD"/>
    <w:rsid w:val="009476D5"/>
    <w:rsid w:val="00A105F1"/>
    <w:rsid w:val="00A26AB9"/>
    <w:rsid w:val="00A52AB5"/>
    <w:rsid w:val="00AE3AE6"/>
    <w:rsid w:val="00BE10A0"/>
    <w:rsid w:val="00C8567E"/>
    <w:rsid w:val="00CB02CC"/>
    <w:rsid w:val="00CE715F"/>
    <w:rsid w:val="00EB4D40"/>
    <w:rsid w:val="00F632E8"/>
    <w:rsid w:val="00F834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05FEC432"/>
  <w15:chartTrackingRefBased/>
  <w15:docId w15:val="{A800590F-6B9C-4E27-9DAB-A027A99987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"/>
    <w:next w:val="a"/>
    <w:link w:val="10"/>
    <w:uiPriority w:val="9"/>
    <w:qFormat/>
    <w:rsid w:val="0011502C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11502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11502C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11502C"/>
    <w:pPr>
      <w:keepNext/>
      <w:keepLines/>
      <w:spacing w:before="80" w:after="40"/>
      <w:outlineLvl w:val="3"/>
    </w:pPr>
    <w:rPr>
      <w:rFonts w:cstheme="majorBidi"/>
      <w:color w:val="0F4761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11502C"/>
    <w:pPr>
      <w:keepNext/>
      <w:keepLines/>
      <w:spacing w:before="80" w:after="40"/>
      <w:outlineLvl w:val="4"/>
    </w:pPr>
    <w:rPr>
      <w:rFonts w:cstheme="majorBidi"/>
      <w:color w:val="0F4761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11502C"/>
    <w:pPr>
      <w:keepNext/>
      <w:keepLines/>
      <w:spacing w:before="40" w:after="0"/>
      <w:outlineLvl w:val="5"/>
    </w:pPr>
    <w:rPr>
      <w:rFonts w:cstheme="majorBidi"/>
      <w:b/>
      <w:bCs/>
      <w:color w:val="0F4761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11502C"/>
    <w:pPr>
      <w:keepNext/>
      <w:keepLines/>
      <w:spacing w:before="40" w:after="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11502C"/>
    <w:pPr>
      <w:keepNext/>
      <w:keepLines/>
      <w:spacing w:after="0"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11502C"/>
    <w:pPr>
      <w:keepNext/>
      <w:keepLines/>
      <w:spacing w:after="0"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11502C"/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11502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11502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11502C"/>
    <w:rPr>
      <w:rFonts w:cstheme="majorBidi"/>
      <w:color w:val="0F4761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11502C"/>
    <w:rPr>
      <w:rFonts w:cstheme="majorBidi"/>
      <w:color w:val="0F4761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11502C"/>
    <w:rPr>
      <w:rFonts w:cstheme="majorBidi"/>
      <w:b/>
      <w:bCs/>
      <w:color w:val="0F4761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11502C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11502C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11502C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11502C"/>
    <w:pPr>
      <w:spacing w:after="80" w:line="240" w:lineRule="auto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11502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11502C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11502C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11502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11502C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11502C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11502C"/>
    <w:rPr>
      <w:i/>
      <w:iCs/>
      <w:color w:val="0F4761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11502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11502C"/>
    <w:rPr>
      <w:i/>
      <w:iCs/>
      <w:color w:val="0F4761" w:themeColor="accent1" w:themeShade="BF"/>
    </w:rPr>
  </w:style>
  <w:style w:type="character" w:styleId="ad">
    <w:name w:val="Intense Reference"/>
    <w:basedOn w:val="a0"/>
    <w:uiPriority w:val="32"/>
    <w:qFormat/>
    <w:rsid w:val="0011502C"/>
    <w:rPr>
      <w:b/>
      <w:bCs/>
      <w:smallCaps/>
      <w:color w:val="0F4761" w:themeColor="accent1" w:themeShade="BF"/>
      <w:spacing w:val="5"/>
    </w:rPr>
  </w:style>
  <w:style w:type="paragraph" w:styleId="ae">
    <w:name w:val="header"/>
    <w:basedOn w:val="a"/>
    <w:link w:val="af"/>
    <w:uiPriority w:val="99"/>
    <w:unhideWhenUsed/>
    <w:rsid w:val="00234684"/>
    <w:pPr>
      <w:tabs>
        <w:tab w:val="center" w:pos="4153"/>
        <w:tab w:val="right" w:pos="8306"/>
      </w:tabs>
      <w:snapToGrid w:val="0"/>
      <w:spacing w:line="240" w:lineRule="auto"/>
      <w:jc w:val="center"/>
    </w:pPr>
    <w:rPr>
      <w:sz w:val="18"/>
      <w:szCs w:val="18"/>
    </w:rPr>
  </w:style>
  <w:style w:type="character" w:customStyle="1" w:styleId="af">
    <w:name w:val="页眉 字符"/>
    <w:basedOn w:val="a0"/>
    <w:link w:val="ae"/>
    <w:uiPriority w:val="99"/>
    <w:rsid w:val="00234684"/>
    <w:rPr>
      <w:sz w:val="18"/>
      <w:szCs w:val="18"/>
    </w:rPr>
  </w:style>
  <w:style w:type="paragraph" w:styleId="af0">
    <w:name w:val="footer"/>
    <w:basedOn w:val="a"/>
    <w:link w:val="af1"/>
    <w:uiPriority w:val="99"/>
    <w:unhideWhenUsed/>
    <w:rsid w:val="00234684"/>
    <w:pPr>
      <w:tabs>
        <w:tab w:val="center" w:pos="4153"/>
        <w:tab w:val="right" w:pos="8306"/>
      </w:tabs>
      <w:snapToGrid w:val="0"/>
      <w:spacing w:line="240" w:lineRule="auto"/>
    </w:pPr>
    <w:rPr>
      <w:sz w:val="18"/>
      <w:szCs w:val="18"/>
    </w:rPr>
  </w:style>
  <w:style w:type="character" w:customStyle="1" w:styleId="af1">
    <w:name w:val="页脚 字符"/>
    <w:basedOn w:val="a0"/>
    <w:link w:val="af0"/>
    <w:uiPriority w:val="99"/>
    <w:rsid w:val="00234684"/>
    <w:rPr>
      <w:sz w:val="18"/>
      <w:szCs w:val="18"/>
    </w:rPr>
  </w:style>
  <w:style w:type="table" w:styleId="af2">
    <w:name w:val="Table Grid"/>
    <w:basedOn w:val="a1"/>
    <w:uiPriority w:val="39"/>
    <w:rsid w:val="00BE10A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等线 Light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101</Words>
  <Characters>19</Characters>
  <Application>Microsoft Office Word</Application>
  <DocSecurity>0</DocSecurity>
  <Lines>3</Lines>
  <Paragraphs>9</Paragraphs>
  <ScaleCrop>false</ScaleCrop>
  <Company/>
  <LinksUpToDate>false</LinksUpToDate>
  <CharactersWithSpaces>111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轶凡 汪</dc:creator>
  <cp:keywords/>
  <dc:description/>
  <cp:lastModifiedBy>Administrator</cp:lastModifiedBy>
  <cp:revision>11</cp:revision>
  <dcterms:created xsi:type="dcterms:W3CDTF">2026-06-03T07:25:00Z</dcterms:created>
  <dcterms:modified xsi:type="dcterms:W3CDTF">2026-06-09T03:24:00Z</dcterms:modified>
</cp:coreProperties>
</file>