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CC2899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</w:t>
      </w:r>
      <w:r>
        <w:rPr>
          <w:rFonts w:hint="eastAsia" w:ascii="仿宋" w:hAnsi="仿宋" w:eastAsia="仿宋" w:cs="仿宋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</w:rPr>
        <w:t>个月内</w:t>
      </w:r>
    </w:p>
    <w:p w14:paraId="3DB46B28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default" w:ascii="仿宋" w:hAnsi="仿宋" w:eastAsia="仿宋" w:cs="仿宋"/>
          <w:sz w:val="24"/>
          <w:lang w:val="en-US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lang w:val="en-US" w:eastAsia="zh-CN"/>
        </w:rPr>
        <w:t>中南大学</w:t>
      </w:r>
    </w:p>
    <w:p w14:paraId="49229AD4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4B4BDFD0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至少1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4D57FF9E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37F552E1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2AA87950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269F4E2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DB62CE4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24D90C2B">
      <w:pPr>
        <w:snapToGrid w:val="0"/>
        <w:spacing w:line="440" w:lineRule="exact"/>
        <w:ind w:firstLine="480" w:firstLineChars="200"/>
        <w:jc w:val="left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5.2 付款方式：</w:t>
      </w:r>
      <w:r>
        <w:rPr>
          <w:rFonts w:hint="eastAsia" w:ascii="仿宋" w:hAnsi="仿宋" w:eastAsia="仿宋" w:cs="仿宋"/>
          <w:sz w:val="24"/>
          <w:lang w:val="en-US" w:eastAsia="zh-CN"/>
        </w:rPr>
        <w:t>进口产品</w:t>
      </w:r>
      <w:r>
        <w:rPr>
          <w:rFonts w:ascii="仿宋" w:hAnsi="仿宋" w:eastAsia="仿宋" w:cs="仿宋"/>
          <w:sz w:val="24"/>
        </w:rPr>
        <w:t>100%</w:t>
      </w:r>
      <w:r>
        <w:rPr>
          <w:rFonts w:hint="eastAsia" w:ascii="仿宋" w:hAnsi="仿宋" w:eastAsia="仿宋" w:cs="仿宋"/>
          <w:sz w:val="24"/>
        </w:rPr>
        <w:t>信用证</w:t>
      </w:r>
      <w:r>
        <w:rPr>
          <w:rFonts w:ascii="仿宋" w:hAnsi="仿宋" w:eastAsia="仿宋" w:cs="仿宋"/>
          <w:sz w:val="24"/>
        </w:rPr>
        <w:t>（80%凭报关单支付，20%验收合格后支付）</w:t>
      </w:r>
      <w:r>
        <w:rPr>
          <w:rFonts w:hint="eastAsia" w:ascii="仿宋" w:hAnsi="仿宋" w:eastAsia="仿宋" w:cs="仿宋"/>
          <w:sz w:val="24"/>
          <w:lang w:eastAsia="zh-CN"/>
        </w:rPr>
        <w:t>。</w:t>
      </w:r>
      <w:r>
        <w:rPr>
          <w:rFonts w:hint="eastAsia" w:ascii="仿宋" w:hAnsi="仿宋" w:eastAsia="仿宋" w:cs="仿宋"/>
          <w:sz w:val="24"/>
          <w:lang w:val="en-US" w:eastAsia="zh-CN"/>
        </w:rPr>
        <w:t>国产产品合同生效，乙方按期提供设备，货到验收合格后30日内支付90%，验收合格且设备正常运行之日起180天，支付10%。付款前，乙方需提供合法有效发票。</w:t>
      </w:r>
    </w:p>
    <w:p w14:paraId="17185D4D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2C6E6234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3015986C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5B62D8AA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</w:p>
    <w:p w14:paraId="58D89BB6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8、其他要求：/</w:t>
      </w:r>
      <w:bookmarkStart w:id="0" w:name="_GoBack"/>
      <w:bookmarkEnd w:id="0"/>
    </w:p>
    <w:p w14:paraId="64AB917B">
      <w:pPr>
        <w:pStyle w:val="11"/>
        <w:rPr>
          <w:rFonts w:ascii="仿宋" w:hAnsi="仿宋" w:eastAsia="仿宋" w:cs="仿宋"/>
          <w:lang w:val="en-US" w:eastAsia="zh-CN"/>
        </w:rPr>
      </w:pPr>
    </w:p>
    <w:p w14:paraId="3504E96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0MTViMDExNzgxMTg5ZGNkMDQzZTM0OTU5MTA5OGUifQ=="/>
  </w:docVars>
  <w:rsids>
    <w:rsidRoot w:val="72222568"/>
    <w:rsid w:val="00230B20"/>
    <w:rsid w:val="006F06CF"/>
    <w:rsid w:val="00C650FE"/>
    <w:rsid w:val="07E775D3"/>
    <w:rsid w:val="1A3D14BB"/>
    <w:rsid w:val="1FCF45BB"/>
    <w:rsid w:val="27DD1C3B"/>
    <w:rsid w:val="2B151C05"/>
    <w:rsid w:val="2DBE2156"/>
    <w:rsid w:val="2FE3618F"/>
    <w:rsid w:val="33EE220B"/>
    <w:rsid w:val="34084B14"/>
    <w:rsid w:val="4CD82BEC"/>
    <w:rsid w:val="52AB0DDD"/>
    <w:rsid w:val="661F437F"/>
    <w:rsid w:val="6E337EA9"/>
    <w:rsid w:val="72222568"/>
    <w:rsid w:val="74167325"/>
    <w:rsid w:val="76D52EDE"/>
    <w:rsid w:val="780031B9"/>
    <w:rsid w:val="7C5A7253"/>
    <w:rsid w:val="7FBBD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5"/>
    <w:qFormat/>
    <w:uiPriority w:val="0"/>
    <w:pPr>
      <w:jc w:val="left"/>
    </w:pPr>
  </w:style>
  <w:style w:type="paragraph" w:styleId="4">
    <w:name w:val="Balloon Text"/>
    <w:basedOn w:val="1"/>
    <w:link w:val="17"/>
    <w:uiPriority w:val="0"/>
    <w:rPr>
      <w:sz w:val="18"/>
      <w:szCs w:val="18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6"/>
    <w:uiPriority w:val="0"/>
    <w:rPr>
      <w:b/>
      <w:bCs/>
    </w:rPr>
  </w:style>
  <w:style w:type="character" w:styleId="10">
    <w:name w:val="annotation reference"/>
    <w:basedOn w:val="9"/>
    <w:qFormat/>
    <w:uiPriority w:val="0"/>
    <w:rPr>
      <w:sz w:val="21"/>
      <w:szCs w:val="21"/>
    </w:rPr>
  </w:style>
  <w:style w:type="paragraph" w:customStyle="1" w:styleId="11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spacing w:val="-3"/>
      <w:kern w:val="0"/>
      <w:sz w:val="24"/>
      <w:szCs w:val="20"/>
      <w:lang w:val="en-AU" w:eastAsia="en-US"/>
    </w:rPr>
  </w:style>
  <w:style w:type="paragraph" w:customStyle="1" w:styleId="12">
    <w:name w:val="正文无缩进"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customStyle="1" w:styleId="13">
    <w:name w:val="页眉 字符"/>
    <w:basedOn w:val="9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4">
    <w:name w:val="页脚 字符"/>
    <w:basedOn w:val="9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5">
    <w:name w:val="批注文字 字符"/>
    <w:basedOn w:val="9"/>
    <w:link w:val="3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6">
    <w:name w:val="批注主题 字符"/>
    <w:basedOn w:val="15"/>
    <w:link w:val="7"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17">
    <w:name w:val="批注框文本 字符"/>
    <w:basedOn w:val="9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1033</Words>
  <Characters>1064</Characters>
  <Lines>7</Lines>
  <Paragraphs>2</Paragraphs>
  <TotalTime>74</TotalTime>
  <ScaleCrop>false</ScaleCrop>
  <LinksUpToDate>false</LinksUpToDate>
  <CharactersWithSpaces>1068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2023-04-14T09:17:00Z</dcterms:created>
  <dc:creator>张腾飞</dc:creator>
  <cp:lastModifiedBy>张帅磊</cp:lastModifiedBy>
  <dcterms:modified xsi:type="dcterms:W3CDTF">2026-06-24T07:27:15Z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5AE5BA9E7F7D44CCBBFCD7740A469A33_13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