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8612C7">
      <w:pPr>
        <w:spacing w:line="360" w:lineRule="auto"/>
        <w:ind w:firstLine="482" w:firstLineChars="200"/>
        <w:jc w:val="center"/>
        <w:rPr>
          <w:rFonts w:hint="eastAsia" w:ascii="Times New Roman" w:hAnsi="Times New Roman" w:eastAsia="仿宋" w:cs="Times New Roman"/>
          <w:b/>
          <w:bCs/>
          <w:sz w:val="24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仿宋" w:cs="Times New Roman"/>
          <w:b/>
          <w:bCs/>
          <w:sz w:val="24"/>
          <w:lang w:val="en-US" w:eastAsia="zh-CN"/>
        </w:rPr>
        <w:t>中南大学台式精准气氛\压力控制高温退火系统采购项目</w:t>
      </w:r>
    </w:p>
    <w:p w14:paraId="436B7794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</w:rPr>
      </w:pPr>
    </w:p>
    <w:p w14:paraId="491103A8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用途、功能和参数要求</w:t>
      </w:r>
    </w:p>
    <w:p w14:paraId="25EF1791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  <w:lang w:val="en-US" w:eastAsia="zh-CN"/>
        </w:rPr>
        <w:t>（1）</w:t>
      </w:r>
      <w:r>
        <w:rPr>
          <w:rFonts w:hint="eastAsia" w:ascii="Times New Roman" w:hAnsi="Times New Roman" w:eastAsia="仿宋" w:cs="Times New Roman"/>
          <w:sz w:val="24"/>
        </w:rPr>
        <w:t>用途要求：该设备主要用于大面积样品材料的快速热处理及材料制备</w:t>
      </w:r>
    </w:p>
    <w:p w14:paraId="79568FAD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  <w:lang w:eastAsia="zh-CN"/>
        </w:rPr>
        <w:t>（</w:t>
      </w:r>
      <w:r>
        <w:rPr>
          <w:rFonts w:hint="eastAsia" w:ascii="Times New Roman" w:hAnsi="Times New Roman" w:eastAsia="仿宋" w:cs="Times New Roman"/>
          <w:sz w:val="24"/>
          <w:lang w:val="en-US" w:eastAsia="zh-CN"/>
        </w:rPr>
        <w:t>2</w:t>
      </w:r>
      <w:r>
        <w:rPr>
          <w:rFonts w:hint="eastAsia" w:ascii="Times New Roman" w:hAnsi="Times New Roman" w:eastAsia="仿宋" w:cs="Times New Roman"/>
          <w:sz w:val="24"/>
          <w:lang w:eastAsia="zh-CN"/>
        </w:rPr>
        <w:t>）</w:t>
      </w:r>
      <w:r>
        <w:rPr>
          <w:rFonts w:hint="eastAsia" w:ascii="Times New Roman" w:hAnsi="Times New Roman" w:eastAsia="仿宋" w:cs="Times New Roman"/>
          <w:sz w:val="24"/>
        </w:rPr>
        <w:t>功能要求：该设备需要满足大面积样品材料（4英寸）快速升温及降温；可以实现秒级/分钟级的快速升降，以满足实验需求</w:t>
      </w:r>
    </w:p>
    <w:p w14:paraId="66D8C927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  <w:lang w:eastAsia="zh-CN"/>
        </w:rPr>
        <w:t>（</w:t>
      </w:r>
      <w:r>
        <w:rPr>
          <w:rFonts w:hint="eastAsia" w:ascii="Times New Roman" w:hAnsi="Times New Roman" w:eastAsia="仿宋" w:cs="Times New Roman"/>
          <w:sz w:val="24"/>
          <w:lang w:val="en-US" w:eastAsia="zh-CN"/>
        </w:rPr>
        <w:t>3</w:t>
      </w:r>
      <w:r>
        <w:rPr>
          <w:rFonts w:hint="eastAsia" w:ascii="Times New Roman" w:hAnsi="Times New Roman" w:eastAsia="仿宋" w:cs="Times New Roman"/>
          <w:sz w:val="24"/>
          <w:lang w:eastAsia="zh-CN"/>
        </w:rPr>
        <w:t>）</w:t>
      </w:r>
      <w:r>
        <w:rPr>
          <w:rFonts w:hint="eastAsia" w:ascii="Times New Roman" w:hAnsi="Times New Roman" w:eastAsia="仿宋" w:cs="Times New Roman"/>
          <w:sz w:val="24"/>
          <w:lang w:val="en-US" w:eastAsia="zh-CN"/>
        </w:rPr>
        <w:t>详细技术</w:t>
      </w:r>
      <w:r>
        <w:rPr>
          <w:rFonts w:hint="eastAsia" w:ascii="Times New Roman" w:hAnsi="Times New Roman" w:eastAsia="仿宋" w:cs="Times New Roman"/>
          <w:sz w:val="24"/>
        </w:rPr>
        <w:t>参数：</w:t>
      </w:r>
    </w:p>
    <w:p w14:paraId="71EE0C4F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1、设备采用模块化设计，主体尺寸不超过80cm*50cm</w:t>
      </w:r>
      <w:r>
        <w:rPr>
          <w:rFonts w:hint="eastAsia" w:ascii="Times New Roman" w:hAnsi="Times New Roman" w:eastAsia="仿宋" w:cs="Times New Roman"/>
          <w:sz w:val="24"/>
          <w:lang w:val="en-US" w:eastAsia="zh-CN"/>
        </w:rPr>
        <w:t>*</w:t>
      </w:r>
      <w:r>
        <w:rPr>
          <w:rFonts w:hint="eastAsia" w:ascii="Times New Roman" w:hAnsi="Times New Roman" w:eastAsia="仿宋" w:cs="Times New Roman"/>
          <w:sz w:val="24"/>
        </w:rPr>
        <w:t>850cm，在最大限度节省实验室空间。</w:t>
      </w:r>
    </w:p>
    <w:p w14:paraId="387953EA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2、极限真空度达到≤5×10</w:t>
      </w:r>
      <w:r>
        <w:rPr>
          <w:rFonts w:hint="eastAsia" w:ascii="Times New Roman" w:hAnsi="Times New Roman" w:eastAsia="仿宋" w:cs="Times New Roman"/>
          <w:sz w:val="24"/>
          <w:vertAlign w:val="superscript"/>
        </w:rPr>
        <w:t>-7</w:t>
      </w:r>
      <w:r>
        <w:rPr>
          <w:rFonts w:hint="eastAsia" w:ascii="Times New Roman" w:hAnsi="Times New Roman" w:eastAsia="仿宋" w:cs="Times New Roman"/>
          <w:sz w:val="24"/>
        </w:rPr>
        <w:t>mbar。</w:t>
      </w:r>
    </w:p>
    <w:p w14:paraId="4DED1C5B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3、真空度监测通过真空规实现；</w:t>
      </w:r>
    </w:p>
    <w:p w14:paraId="7EC6A6BC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4、气体流量计支持Ar、O</w:t>
      </w:r>
      <w:r>
        <w:rPr>
          <w:rFonts w:hint="eastAsia" w:ascii="Times New Roman" w:hAnsi="Times New Roman" w:eastAsia="仿宋" w:cs="Times New Roman"/>
          <w:sz w:val="24"/>
          <w:vertAlign w:val="subscript"/>
        </w:rPr>
        <w:t>2</w:t>
      </w:r>
      <w:r>
        <w:rPr>
          <w:rFonts w:hint="eastAsia" w:ascii="Times New Roman" w:hAnsi="Times New Roman" w:eastAsia="仿宋" w:cs="Times New Roman"/>
          <w:sz w:val="24"/>
        </w:rPr>
        <w:t>气体通入，流量可由气体流量计控制通入混合气体；</w:t>
      </w:r>
    </w:p>
    <w:p w14:paraId="6AA136BE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5、开腔时间缩短至约4分钟，实现快速充气；</w:t>
      </w:r>
    </w:p>
    <w:p w14:paraId="2466880B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6、三气路MFC同时工作，可自定义各MFC比例当通；</w:t>
      </w:r>
    </w:p>
    <w:p w14:paraId="3E2021DB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7、配备高精度电容气压计，实现高分辨率腔室压力测量，分辨率为0.1mtorr，用于精确气压控制；</w:t>
      </w:r>
    </w:p>
    <w:p w14:paraId="6F7095DA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color w:val="FF0000"/>
          <w:sz w:val="24"/>
        </w:rPr>
        <w:t>8、</w:t>
      </w:r>
      <w:r>
        <w:rPr>
          <w:rFonts w:hint="eastAsia" w:ascii="Times New Roman" w:hAnsi="Times New Roman" w:eastAsia="仿宋" w:cs="Times New Roman"/>
          <w:sz w:val="24"/>
        </w:rPr>
        <w:t>样品加热台采用石墨加热板进行加热，样品台尺寸为4英寸，最高加热温度达1200</w:t>
      </w:r>
      <w:r>
        <w:rPr>
          <w:rFonts w:hint="eastAsia" w:ascii="Times New Roman" w:hAnsi="Times New Roman" w:eastAsia="仿宋" w:cs="Times New Roman"/>
          <w:sz w:val="24"/>
          <w:lang w:val="en-US" w:eastAsia="zh-CN"/>
        </w:rPr>
        <w:t>℃</w:t>
      </w:r>
      <w:r>
        <w:rPr>
          <w:rFonts w:hint="eastAsia" w:ascii="Times New Roman" w:hAnsi="Times New Roman" w:eastAsia="仿宋" w:cs="Times New Roman"/>
          <w:sz w:val="24"/>
        </w:rPr>
        <w:t>。设有红外探头用于测量附近温度，最大控温速率</w:t>
      </w:r>
      <w:r>
        <w:rPr>
          <w:rFonts w:hint="eastAsia" w:ascii="Times New Roman" w:hAnsi="Times New Roman" w:eastAsia="仿宋" w:cs="Times New Roman"/>
          <w:sz w:val="24"/>
          <w:lang w:val="en-US" w:eastAsia="zh-CN"/>
        </w:rPr>
        <w:t>≥10℃</w:t>
      </w:r>
      <w:r>
        <w:rPr>
          <w:rFonts w:hint="eastAsia" w:ascii="Times New Roman" w:hAnsi="Times New Roman" w:eastAsia="仿宋" w:cs="Times New Roman"/>
          <w:sz w:val="24"/>
        </w:rPr>
        <w:t>/s；</w:t>
      </w:r>
    </w:p>
    <w:p w14:paraId="707F8D31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9、控温精度可维持在土1</w:t>
      </w:r>
      <w:r>
        <w:rPr>
          <w:rFonts w:hint="eastAsia" w:ascii="Times New Roman" w:hAnsi="Times New Roman" w:eastAsia="仿宋" w:cs="Times New Roman"/>
          <w:sz w:val="24"/>
          <w:lang w:val="en-US" w:eastAsia="zh-CN"/>
        </w:rPr>
        <w:t>℃</w:t>
      </w:r>
      <w:r>
        <w:rPr>
          <w:rFonts w:hint="eastAsia" w:ascii="Times New Roman" w:hAnsi="Times New Roman" w:eastAsia="仿宋" w:cs="Times New Roman"/>
          <w:sz w:val="24"/>
        </w:rPr>
        <w:t>；</w:t>
      </w:r>
    </w:p>
    <w:p w14:paraId="3B31F8F2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10、温度均匀性：± 10</w:t>
      </w:r>
      <w:r>
        <w:rPr>
          <w:rFonts w:hint="eastAsia" w:ascii="Times New Roman" w:hAnsi="Times New Roman" w:eastAsia="仿宋" w:cs="Times New Roman"/>
          <w:sz w:val="24"/>
          <w:lang w:val="en-US" w:eastAsia="zh-CN"/>
        </w:rPr>
        <w:t>℃</w:t>
      </w:r>
      <w:r>
        <w:rPr>
          <w:rFonts w:hint="eastAsia" w:ascii="Times New Roman" w:hAnsi="Times New Roman" w:eastAsia="仿宋" w:cs="Times New Roman"/>
          <w:sz w:val="24"/>
        </w:rPr>
        <w:t>；</w:t>
      </w:r>
    </w:p>
    <w:p w14:paraId="275F8682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11、保温时间：≤30min；</w:t>
      </w:r>
    </w:p>
    <w:p w14:paraId="4F2802F8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12、电源冷却方式：水冷</w:t>
      </w:r>
    </w:p>
    <w:p w14:paraId="5D80A813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  <w:lang w:val="en-US" w:eastAsia="zh-CN"/>
        </w:rPr>
      </w:pPr>
    </w:p>
    <w:p w14:paraId="21527F4C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B04C9"/>
    <w:rsid w:val="00081680"/>
    <w:rsid w:val="001F307E"/>
    <w:rsid w:val="00BD7955"/>
    <w:rsid w:val="00D5491D"/>
    <w:rsid w:val="00FF3743"/>
    <w:rsid w:val="06B451CD"/>
    <w:rsid w:val="08760DE4"/>
    <w:rsid w:val="0C426C3C"/>
    <w:rsid w:val="11CD7844"/>
    <w:rsid w:val="226B1834"/>
    <w:rsid w:val="303B03C9"/>
    <w:rsid w:val="32B94E3F"/>
    <w:rsid w:val="33FB04C9"/>
    <w:rsid w:val="38617E58"/>
    <w:rsid w:val="58E112D8"/>
    <w:rsid w:val="65484FC7"/>
    <w:rsid w:val="6BCC36C2"/>
    <w:rsid w:val="6FE1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  <w:pPr>
      <w:jc w:val="left"/>
    </w:p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2">
    <w:name w:val="批注文字 字符"/>
    <w:basedOn w:val="8"/>
    <w:link w:val="2"/>
    <w:qFormat/>
    <w:uiPriority w:val="0"/>
    <w:rPr>
      <w:kern w:val="2"/>
      <w:sz w:val="21"/>
      <w:szCs w:val="24"/>
    </w:rPr>
  </w:style>
  <w:style w:type="character" w:customStyle="1" w:styleId="13">
    <w:name w:val="批注主题 字符"/>
    <w:basedOn w:val="12"/>
    <w:link w:val="6"/>
    <w:qFormat/>
    <w:uiPriority w:val="0"/>
    <w:rPr>
      <w:b/>
      <w:bCs/>
      <w:kern w:val="2"/>
      <w:sz w:val="21"/>
      <w:szCs w:val="24"/>
    </w:rPr>
  </w:style>
  <w:style w:type="character" w:customStyle="1" w:styleId="14">
    <w:name w:val="批注框文本 字符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442</Words>
  <Characters>490</Characters>
  <Lines>8</Lines>
  <Paragraphs>2</Paragraphs>
  <TotalTime>1</TotalTime>
  <ScaleCrop>false</ScaleCrop>
  <LinksUpToDate>false</LinksUpToDate>
  <CharactersWithSpaces>491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2025-02-06T08:05:00Z</dcterms:created>
  <dc:creator>Leaves Voice</dc:creator>
  <cp:lastModifiedBy>张帅磊</cp:lastModifiedBy>
  <dcterms:modified xsi:type="dcterms:W3CDTF">2026-07-30T05:52:08Z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63AAA71D8106411A96CADCE9FD2944A8_13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