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3A973B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接触角表面张力测量仪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采购清单</w:t>
      </w:r>
    </w:p>
    <w:tbl>
      <w:tblPr>
        <w:tblStyle w:val="5"/>
        <w:tblW w:w="920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995"/>
        <w:gridCol w:w="1318"/>
        <w:gridCol w:w="750"/>
        <w:gridCol w:w="697"/>
        <w:gridCol w:w="814"/>
        <w:gridCol w:w="1047"/>
        <w:gridCol w:w="810"/>
        <w:gridCol w:w="586"/>
        <w:gridCol w:w="776"/>
      </w:tblGrid>
      <w:tr w14:paraId="0E5FDD8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5C8A9CC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6E26B838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gridSpan w:val="2"/>
            <w:vMerge w:val="restart"/>
            <w:tcBorders>
              <w:right w:val="single" w:color="auto" w:sz="4" w:space="0"/>
            </w:tcBorders>
            <w:vAlign w:val="center"/>
          </w:tcPr>
          <w:p w14:paraId="5E7636A0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781A82BF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2C16C56F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00A10A78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3D1B5A96">
            <w:pPr>
              <w:widowControl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5D6F00C9">
            <w:pPr>
              <w:widowControl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067E1197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  <w:tc>
          <w:tcPr>
            <w:tcW w:w="776" w:type="dxa"/>
            <w:vMerge w:val="restart"/>
            <w:vAlign w:val="center"/>
          </w:tcPr>
          <w:p w14:paraId="2D7576EB">
            <w:pPr>
              <w:pStyle w:val="4"/>
              <w:widowControl/>
              <w:jc w:val="both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代理费标准</w:t>
            </w:r>
          </w:p>
        </w:tc>
      </w:tr>
      <w:tr w14:paraId="7F3C971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0EC25AD0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51229E13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2313" w:type="dxa"/>
            <w:gridSpan w:val="2"/>
            <w:vMerge w:val="continue"/>
            <w:tcBorders>
              <w:right w:val="single" w:color="auto" w:sz="4" w:space="0"/>
            </w:tcBorders>
            <w:vAlign w:val="center"/>
          </w:tcPr>
          <w:p w14:paraId="381727CE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6B5EC8B3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2E466414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5D7A2037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3132CCBA">
            <w:pPr>
              <w:widowControl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4E4C0E2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6C85240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  <w:tc>
          <w:tcPr>
            <w:tcW w:w="776" w:type="dxa"/>
            <w:vMerge w:val="continue"/>
            <w:vAlign w:val="center"/>
          </w:tcPr>
          <w:p w14:paraId="5E084B46">
            <w:pPr>
              <w:pStyle w:val="4"/>
              <w:widowControl/>
              <w:spacing w:line="360" w:lineRule="auto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</w:tr>
      <w:tr w14:paraId="497C616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Align w:val="center"/>
          </w:tcPr>
          <w:p w14:paraId="527D4551">
            <w:pPr>
              <w:adjustRightInd w:val="0"/>
              <w:snapToGrid w:val="0"/>
              <w:jc w:val="left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Align w:val="center"/>
          </w:tcPr>
          <w:p w14:paraId="2AD906EC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/>
                <w:sz w:val="18"/>
                <w:szCs w:val="18"/>
              </w:rPr>
              <w:t>接触角表面张力测量系统采购项目</w:t>
            </w:r>
          </w:p>
        </w:tc>
        <w:tc>
          <w:tcPr>
            <w:tcW w:w="995" w:type="dxa"/>
            <w:tcBorders>
              <w:right w:val="single" w:color="auto" w:sz="4" w:space="0"/>
            </w:tcBorders>
            <w:vAlign w:val="center"/>
          </w:tcPr>
          <w:p w14:paraId="62EB650C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/>
                <w:sz w:val="18"/>
                <w:szCs w:val="18"/>
              </w:rPr>
              <w:t>接触角表面张力测量</w:t>
            </w:r>
            <w:r>
              <w:rPr>
                <w:rFonts w:hint="eastAsia" w:ascii="方正仿宋_GB2312" w:hAnsi="方正仿宋_GB2312" w:eastAsia="方正仿宋_GB2312"/>
                <w:sz w:val="18"/>
                <w:szCs w:val="18"/>
                <w:lang w:val="en-US" w:eastAsia="zh-CN"/>
              </w:rPr>
              <w:t>仪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设备采购</w:t>
            </w:r>
          </w:p>
        </w:tc>
        <w:tc>
          <w:tcPr>
            <w:tcW w:w="131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B906AFA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/>
                <w:sz w:val="18"/>
                <w:szCs w:val="18"/>
              </w:rPr>
              <w:t>接触角表面张力测量</w:t>
            </w:r>
            <w:r>
              <w:rPr>
                <w:rFonts w:hint="eastAsia" w:ascii="方正仿宋_GB2312" w:hAnsi="方正仿宋_GB2312" w:eastAsia="方正仿宋_GB2312"/>
                <w:sz w:val="18"/>
                <w:szCs w:val="18"/>
                <w:lang w:val="en-US" w:eastAsia="zh-CN"/>
              </w:rPr>
              <w:t>仪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6E64EF0E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3133DE34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2DE03CF2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是</w:t>
            </w:r>
          </w:p>
        </w:tc>
        <w:tc>
          <w:tcPr>
            <w:tcW w:w="1047" w:type="dxa"/>
            <w:vAlign w:val="center"/>
          </w:tcPr>
          <w:p w14:paraId="0E8ED168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56.7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18042CD2">
            <w:pPr>
              <w:pStyle w:val="3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合同生效后3个月内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733823F1">
            <w:pPr>
              <w:pStyle w:val="3"/>
              <w:adjustRightInd w:val="0"/>
              <w:snapToGrid w:val="0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0" w:name="_GoBack"/>
            <w:bookmarkEnd w:id="0"/>
          </w:p>
        </w:tc>
        <w:tc>
          <w:tcPr>
            <w:tcW w:w="776" w:type="dxa"/>
            <w:vAlign w:val="center"/>
          </w:tcPr>
          <w:p w14:paraId="4BC7C278">
            <w:pPr>
              <w:pStyle w:val="4"/>
              <w:widowControl/>
              <w:spacing w:before="120" w:beforeAutospacing="0" w:afterAutospacing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31789F2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007B1B"/>
    <w:rsid w:val="07007B1B"/>
    <w:rsid w:val="568D2F1E"/>
    <w:rsid w:val="5951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169</Characters>
  <Lines>0</Lines>
  <Paragraphs>0</Paragraphs>
  <TotalTime>1</TotalTime>
  <ScaleCrop>false</ScaleCrop>
  <LinksUpToDate>false</LinksUpToDate>
  <CharactersWithSpaces>169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2025-11-08T01:05:00Z</dcterms:created>
  <dc:creator>Gu.KH</dc:creator>
  <cp:lastModifiedBy>段池</cp:lastModifiedBy>
  <dcterms:modified xsi:type="dcterms:W3CDTF">2025-11-17T02:14:17Z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BFDA412162384F18B3A000062DF32A73_11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