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AF1F14">
      <w:pPr>
        <w:adjustRightInd w:val="0"/>
        <w:snapToGrid w:val="0"/>
        <w:spacing w:line="640" w:lineRule="exact"/>
        <w:rPr>
          <w:rFonts w:hint="eastAsia" w:eastAsia="黑体"/>
          <w:sz w:val="32"/>
          <w:szCs w:val="32"/>
          <w:lang w:eastAsia="zh-CN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  <w:lang w:val="en-US" w:eastAsia="zh-CN"/>
        </w:rPr>
        <w:t>3</w:t>
      </w:r>
    </w:p>
    <w:p w14:paraId="6061DE9D">
      <w:pPr>
        <w:adjustRightInd w:val="0"/>
        <w:snapToGrid w:val="0"/>
        <w:spacing w:afterLines="50" w:line="640" w:lineRule="exact"/>
        <w:jc w:val="center"/>
        <w:rPr>
          <w:rFonts w:eastAsia="方正小标宋简体"/>
          <w:sz w:val="44"/>
          <w:szCs w:val="44"/>
        </w:rPr>
      </w:pPr>
      <w:bookmarkStart w:id="0" w:name="_GoBack"/>
      <w:r>
        <w:rPr>
          <w:rFonts w:eastAsia="方正小标宋简体"/>
          <w:sz w:val="44"/>
          <w:szCs w:val="44"/>
        </w:rPr>
        <w:t>中南大学供应商结项考核表</w:t>
      </w:r>
      <w:bookmarkEnd w:id="0"/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0"/>
        <w:gridCol w:w="388"/>
        <w:gridCol w:w="2987"/>
        <w:gridCol w:w="1012"/>
        <w:gridCol w:w="950"/>
        <w:gridCol w:w="1050"/>
        <w:gridCol w:w="705"/>
      </w:tblGrid>
      <w:tr w14:paraId="2DAF3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30" w:type="dxa"/>
            <w:vAlign w:val="center"/>
          </w:tcPr>
          <w:p w14:paraId="199D8C37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供应商名称</w:t>
            </w:r>
          </w:p>
        </w:tc>
        <w:tc>
          <w:tcPr>
            <w:tcW w:w="7092" w:type="dxa"/>
            <w:gridSpan w:val="6"/>
            <w:vAlign w:val="center"/>
          </w:tcPr>
          <w:p w14:paraId="5193A179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65F127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30" w:type="dxa"/>
            <w:vAlign w:val="center"/>
          </w:tcPr>
          <w:p w14:paraId="113E115F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项目名称</w:t>
            </w:r>
          </w:p>
        </w:tc>
        <w:tc>
          <w:tcPr>
            <w:tcW w:w="7092" w:type="dxa"/>
            <w:gridSpan w:val="6"/>
            <w:vAlign w:val="center"/>
          </w:tcPr>
          <w:p w14:paraId="600808C3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0FC06E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30" w:type="dxa"/>
            <w:vAlign w:val="center"/>
          </w:tcPr>
          <w:p w14:paraId="6A990293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项目编号</w:t>
            </w:r>
          </w:p>
        </w:tc>
        <w:tc>
          <w:tcPr>
            <w:tcW w:w="7092" w:type="dxa"/>
            <w:gridSpan w:val="6"/>
            <w:vAlign w:val="center"/>
          </w:tcPr>
          <w:p w14:paraId="34B5BEBA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7E852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430" w:type="dxa"/>
            <w:vAlign w:val="center"/>
          </w:tcPr>
          <w:p w14:paraId="4418A84A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申购单位</w:t>
            </w:r>
          </w:p>
        </w:tc>
        <w:tc>
          <w:tcPr>
            <w:tcW w:w="7092" w:type="dxa"/>
            <w:gridSpan w:val="6"/>
            <w:vAlign w:val="center"/>
          </w:tcPr>
          <w:p w14:paraId="0DBBF8A7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25B95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4805" w:type="dxa"/>
            <w:gridSpan w:val="3"/>
            <w:vAlign w:val="center"/>
          </w:tcPr>
          <w:p w14:paraId="566C1E1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评价内容</w:t>
            </w:r>
          </w:p>
        </w:tc>
        <w:tc>
          <w:tcPr>
            <w:tcW w:w="1012" w:type="dxa"/>
            <w:vAlign w:val="center"/>
          </w:tcPr>
          <w:p w14:paraId="3C39289E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优秀</w:t>
            </w:r>
          </w:p>
        </w:tc>
        <w:tc>
          <w:tcPr>
            <w:tcW w:w="950" w:type="dxa"/>
            <w:vAlign w:val="center"/>
          </w:tcPr>
          <w:p w14:paraId="4AC96D2A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合格</w:t>
            </w:r>
          </w:p>
        </w:tc>
        <w:tc>
          <w:tcPr>
            <w:tcW w:w="1050" w:type="dxa"/>
            <w:vAlign w:val="center"/>
          </w:tcPr>
          <w:p w14:paraId="328DE184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不合格</w:t>
            </w:r>
          </w:p>
        </w:tc>
        <w:tc>
          <w:tcPr>
            <w:tcW w:w="705" w:type="dxa"/>
            <w:vAlign w:val="center"/>
          </w:tcPr>
          <w:p w14:paraId="399973B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备注</w:t>
            </w:r>
          </w:p>
        </w:tc>
      </w:tr>
      <w:tr w14:paraId="0279B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0" w:hRule="atLeast"/>
          <w:jc w:val="center"/>
        </w:trPr>
        <w:tc>
          <w:tcPr>
            <w:tcW w:w="4805" w:type="dxa"/>
            <w:gridSpan w:val="3"/>
            <w:vAlign w:val="center"/>
          </w:tcPr>
          <w:p w14:paraId="7DA7ED36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（一）由于供应商原因导致合同未按时签订；</w:t>
            </w:r>
          </w:p>
          <w:p w14:paraId="57DEC420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（二）未按照投标（响应）文件、采购（招标）文件确定的事项签订采购合同；</w:t>
            </w:r>
          </w:p>
          <w:p w14:paraId="0FF051FD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（三）与学校另行订立背离合同实质性内容的协议；</w:t>
            </w:r>
          </w:p>
          <w:p w14:paraId="17F390BE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（四）将政府采购合同非法转包；</w:t>
            </w:r>
          </w:p>
          <w:p w14:paraId="378C8EB5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（五）未及时整改中期考核中出现的问题；</w:t>
            </w:r>
          </w:p>
          <w:p w14:paraId="1E5D67F6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（六）未通过国家、地方和学校相关部门验收；</w:t>
            </w:r>
          </w:p>
          <w:p w14:paraId="569BA604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（七）未及时主动配合学校相关部门完成竣工结算；</w:t>
            </w:r>
          </w:p>
          <w:p w14:paraId="0D2AEF07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（八）是否达到合同约定要求；</w:t>
            </w:r>
          </w:p>
          <w:p w14:paraId="083BA252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（九）申购单位、归口管理部门认为应进行考核的其他内容。</w:t>
            </w:r>
          </w:p>
        </w:tc>
        <w:tc>
          <w:tcPr>
            <w:tcW w:w="1012" w:type="dxa"/>
            <w:vAlign w:val="center"/>
          </w:tcPr>
          <w:p w14:paraId="26B557E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未出现（一）至（七）项情况；完全达到合同约定要求；无考核的其他内容或其他内容被评为优秀</w:t>
            </w:r>
          </w:p>
        </w:tc>
        <w:tc>
          <w:tcPr>
            <w:tcW w:w="950" w:type="dxa"/>
            <w:vAlign w:val="center"/>
          </w:tcPr>
          <w:p w14:paraId="40B58D52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未出现（一）至（七）项情况；基本达到合同约定要求或考核的其他内容被评为合格</w:t>
            </w:r>
          </w:p>
        </w:tc>
        <w:tc>
          <w:tcPr>
            <w:tcW w:w="1050" w:type="dxa"/>
            <w:vAlign w:val="center"/>
          </w:tcPr>
          <w:p w14:paraId="31E20C26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出现（一）至（七）项任一情况或未达到合同约定要求或考核的其他内容被评为不合格</w:t>
            </w:r>
          </w:p>
        </w:tc>
        <w:tc>
          <w:tcPr>
            <w:tcW w:w="705" w:type="dxa"/>
            <w:vAlign w:val="center"/>
          </w:tcPr>
          <w:p w14:paraId="1DDAFDBA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08538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1818" w:type="dxa"/>
            <w:gridSpan w:val="2"/>
            <w:vAlign w:val="center"/>
          </w:tcPr>
          <w:p w14:paraId="444E34E4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考核结果</w:t>
            </w:r>
          </w:p>
        </w:tc>
        <w:tc>
          <w:tcPr>
            <w:tcW w:w="6704" w:type="dxa"/>
            <w:gridSpan w:val="5"/>
            <w:vAlign w:val="center"/>
          </w:tcPr>
          <w:p w14:paraId="2520D343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634C8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  <w:jc w:val="center"/>
        </w:trPr>
        <w:tc>
          <w:tcPr>
            <w:tcW w:w="1818" w:type="dxa"/>
            <w:gridSpan w:val="2"/>
            <w:vAlign w:val="center"/>
          </w:tcPr>
          <w:p w14:paraId="6CC6DED1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填表人签字</w:t>
            </w:r>
          </w:p>
        </w:tc>
        <w:tc>
          <w:tcPr>
            <w:tcW w:w="6704" w:type="dxa"/>
            <w:gridSpan w:val="5"/>
            <w:vAlign w:val="center"/>
          </w:tcPr>
          <w:p w14:paraId="6C0DE137">
            <w:pPr>
              <w:jc w:val="center"/>
              <w:rPr>
                <w:rFonts w:eastAsia="仿宋_GB2312"/>
                <w:sz w:val="24"/>
              </w:rPr>
            </w:pPr>
          </w:p>
        </w:tc>
      </w:tr>
      <w:tr w14:paraId="16276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1818" w:type="dxa"/>
            <w:gridSpan w:val="2"/>
            <w:vAlign w:val="center"/>
          </w:tcPr>
          <w:p w14:paraId="691F9060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申购单位意见</w:t>
            </w:r>
          </w:p>
        </w:tc>
        <w:tc>
          <w:tcPr>
            <w:tcW w:w="6704" w:type="dxa"/>
            <w:gridSpan w:val="5"/>
            <w:vAlign w:val="center"/>
          </w:tcPr>
          <w:p w14:paraId="7C5C289D">
            <w:pPr>
              <w:rPr>
                <w:rFonts w:eastAsia="仿宋_GB2312"/>
                <w:sz w:val="24"/>
              </w:rPr>
            </w:pPr>
          </w:p>
          <w:p w14:paraId="21ADAF58">
            <w:pPr>
              <w:spacing w:line="160" w:lineRule="exact"/>
              <w:jc w:val="center"/>
              <w:rPr>
                <w:rFonts w:eastAsia="仿宋_GB2312"/>
                <w:sz w:val="24"/>
              </w:rPr>
            </w:pPr>
          </w:p>
          <w:p w14:paraId="661205FF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盖章：</w:t>
            </w:r>
          </w:p>
        </w:tc>
      </w:tr>
      <w:tr w14:paraId="67CD3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1818" w:type="dxa"/>
            <w:gridSpan w:val="2"/>
            <w:vAlign w:val="center"/>
          </w:tcPr>
          <w:p w14:paraId="6E954162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归口管理部门意见</w:t>
            </w:r>
          </w:p>
        </w:tc>
        <w:tc>
          <w:tcPr>
            <w:tcW w:w="6704" w:type="dxa"/>
            <w:gridSpan w:val="5"/>
            <w:vAlign w:val="center"/>
          </w:tcPr>
          <w:p w14:paraId="7FB6EBBC">
            <w:pPr>
              <w:rPr>
                <w:rFonts w:eastAsia="仿宋_GB2312"/>
                <w:sz w:val="24"/>
              </w:rPr>
            </w:pPr>
          </w:p>
          <w:p w14:paraId="308DEA9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签字：</w:t>
            </w:r>
          </w:p>
          <w:p w14:paraId="60F5AE9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日期：</w:t>
            </w:r>
          </w:p>
          <w:p w14:paraId="518F5FEE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盖章：</w:t>
            </w:r>
          </w:p>
        </w:tc>
      </w:tr>
      <w:tr w14:paraId="0A1574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818" w:type="dxa"/>
            <w:gridSpan w:val="2"/>
            <w:vAlign w:val="center"/>
          </w:tcPr>
          <w:p w14:paraId="707956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采招中心意见</w:t>
            </w:r>
          </w:p>
        </w:tc>
        <w:tc>
          <w:tcPr>
            <w:tcW w:w="6704" w:type="dxa"/>
            <w:gridSpan w:val="5"/>
            <w:vAlign w:val="center"/>
          </w:tcPr>
          <w:p w14:paraId="560D47A3">
            <w:pPr>
              <w:rPr>
                <w:rFonts w:eastAsia="仿宋_GB2312"/>
                <w:sz w:val="24"/>
              </w:rPr>
            </w:pPr>
          </w:p>
          <w:p w14:paraId="5F27C0F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签字：</w:t>
            </w:r>
          </w:p>
          <w:p w14:paraId="66DAF358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日期：</w:t>
            </w:r>
          </w:p>
          <w:p w14:paraId="10EF509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盖章：</w:t>
            </w:r>
          </w:p>
        </w:tc>
      </w:tr>
      <w:tr w14:paraId="60146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  <w:jc w:val="center"/>
        </w:trPr>
        <w:tc>
          <w:tcPr>
            <w:tcW w:w="1818" w:type="dxa"/>
            <w:gridSpan w:val="2"/>
            <w:vAlign w:val="center"/>
          </w:tcPr>
          <w:p w14:paraId="780DF62D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填写说明</w:t>
            </w:r>
          </w:p>
        </w:tc>
        <w:tc>
          <w:tcPr>
            <w:tcW w:w="6704" w:type="dxa"/>
            <w:gridSpan w:val="5"/>
            <w:vAlign w:val="center"/>
          </w:tcPr>
          <w:p w14:paraId="2E5CBE0D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履约</w:t>
            </w:r>
            <w:r>
              <w:rPr>
                <w:rFonts w:eastAsia="仿宋_GB2312"/>
                <w:sz w:val="24"/>
              </w:rPr>
              <w:t>考核结果为优秀或不合格的，需申购单位项目经办人、项目负责人及主管领导签字确认并盖章，并由采招中心和归口管理部门进行复核及会签，考核结果以复核结果为准；</w:t>
            </w:r>
            <w:r>
              <w:rPr>
                <w:rFonts w:hint="eastAsia" w:eastAsia="仿宋_GB2312"/>
                <w:sz w:val="24"/>
              </w:rPr>
              <w:t>履约</w:t>
            </w:r>
            <w:r>
              <w:rPr>
                <w:rFonts w:eastAsia="仿宋_GB2312"/>
                <w:sz w:val="24"/>
              </w:rPr>
              <w:t>考核结果为合格的，需申购单位项目经办人、项目负责人签字确认。</w:t>
            </w:r>
          </w:p>
        </w:tc>
      </w:tr>
    </w:tbl>
    <w:p w14:paraId="7772903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8630EBE-681F-4B1B-AFF8-4A7B8BF6652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C300883-D0F4-4B53-A887-706985DBC4E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0945278E-C9E4-48D1-BB14-D7EFB12BB83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590168D8-E4EF-45D9-B287-6A4DFDC1AD0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9A66AA"/>
    <w:rsid w:val="059A66AA"/>
    <w:rsid w:val="13247DF6"/>
    <w:rsid w:val="205B0707"/>
    <w:rsid w:val="4CC82987"/>
    <w:rsid w:val="73BF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0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Text"/>
    <w:basedOn w:val="1"/>
    <w:qFormat/>
    <w:uiPriority w:val="0"/>
    <w:pPr>
      <w:spacing w:after="120"/>
    </w:pPr>
    <w:rPr>
      <w:kern w:val="0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948</Words>
  <Characters>948</Characters>
  <Lines>0</Lines>
  <Paragraphs>0</Paragraphs>
  <TotalTime>1</TotalTime>
  <ScaleCrop>false</ScaleCrop>
  <LinksUpToDate>false</LinksUpToDate>
  <CharactersWithSpaces>1256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2026-01-15T09:03:00Z</dcterms:created>
  <dc:creator>中南采招</dc:creator>
  <cp:lastModifiedBy>中南采招</cp:lastModifiedBy>
  <dcterms:modified xsi:type="dcterms:W3CDTF">2026-01-15T09:17:05Z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A04A24D90D574F51A7906209B09E7036_13</vt:lpwstr>
  </property>
  <property fmtid="{D5CDD505-2E9C-101B-9397-08002B2CF9AE}" pid="4" name="KSOTemplateDocerSaveRecord">
    <vt:lpwstr>eyJoZGlkIjoiNWNkNWI0ZGQ0M2FiYjAyOGExOTk4MzI4YWNlY2I1YzIiLCJ1c2VySWQiOiIxNjk0ODUzOTg4In0=</vt:lpwstr>
  </property>
</Properties>
</file>