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C7D" w:rsidRPr="00C45BBC" w:rsidRDefault="00C45BBC" w:rsidP="00C45BBC">
      <w:pPr>
        <w:spacing w:line="360" w:lineRule="auto"/>
        <w:ind w:rightChars="50" w:right="105"/>
        <w:jc w:val="center"/>
        <w:rPr>
          <w:rFonts w:ascii="黑体" w:eastAsia="黑体" w:hAnsi="黑体" w:cs="黑体"/>
          <w:b/>
          <w:iCs/>
          <w:sz w:val="30"/>
          <w:szCs w:val="30"/>
        </w:rPr>
      </w:pPr>
      <w:bookmarkStart w:id="0" w:name="_GoBack"/>
      <w:bookmarkEnd w:id="0"/>
      <w:r w:rsidRPr="00C45BBC">
        <w:rPr>
          <w:rFonts w:ascii="黑体" w:eastAsia="黑体" w:hAnsi="黑体" w:cs="黑体" w:hint="eastAsia"/>
          <w:b/>
          <w:iCs/>
          <w:sz w:val="30"/>
          <w:szCs w:val="30"/>
        </w:rPr>
        <w:t>中南大学2020年工会会员国庆节福利物资“以购代捐”采购项目</w:t>
      </w:r>
      <w:r w:rsidR="001E7675">
        <w:rPr>
          <w:rFonts w:ascii="黑体" w:eastAsia="黑体" w:hAnsi="黑体" w:cs="黑体" w:hint="eastAsia"/>
          <w:b/>
          <w:iCs/>
          <w:sz w:val="30"/>
          <w:szCs w:val="30"/>
        </w:rPr>
        <w:t>单一来源</w:t>
      </w:r>
      <w:r w:rsidR="00791FD4" w:rsidRPr="00C45BBC">
        <w:rPr>
          <w:rFonts w:ascii="黑体" w:eastAsia="黑体" w:hAnsi="黑体" w:cs="黑体" w:hint="eastAsia"/>
          <w:b/>
          <w:iCs/>
          <w:sz w:val="30"/>
          <w:szCs w:val="30"/>
        </w:rPr>
        <w:t>成交公告</w:t>
      </w:r>
    </w:p>
    <w:p w:rsidR="00F92C7D" w:rsidRDefault="00C45BBC" w:rsidP="00C45BBC">
      <w:pPr>
        <w:pStyle w:val="a4"/>
        <w:adjustRightInd w:val="0"/>
        <w:snapToGrid w:val="0"/>
        <w:spacing w:line="360" w:lineRule="auto"/>
        <w:ind w:rightChars="50" w:right="105" w:firstLineChars="200" w:firstLine="560"/>
        <w:rPr>
          <w:rFonts w:ascii="仿宋_GB2312" w:eastAsia="仿宋_GB2312" w:hAnsi="仿宋_GB2312" w:cs="仿宋_GB2312"/>
          <w:iCs/>
          <w:sz w:val="28"/>
          <w:szCs w:val="28"/>
        </w:rPr>
      </w:pPr>
      <w:r w:rsidRPr="00C45BBC">
        <w:rPr>
          <w:rFonts w:ascii="仿宋_GB2312" w:eastAsia="仿宋_GB2312" w:hAnsi="仿宋_GB2312" w:cs="仿宋_GB2312" w:hint="eastAsia"/>
          <w:iCs/>
          <w:sz w:val="28"/>
          <w:szCs w:val="28"/>
        </w:rPr>
        <w:t>中南大学2020年工会会员国庆节福利物资“以购代捐”采购项目</w:t>
      </w:r>
      <w:r w:rsidR="00791FD4">
        <w:rPr>
          <w:rFonts w:ascii="仿宋_GB2312" w:eastAsia="仿宋_GB2312" w:hAnsi="仿宋_GB2312" w:cs="仿宋_GB2312" w:hint="eastAsia"/>
          <w:iCs/>
          <w:sz w:val="28"/>
          <w:szCs w:val="28"/>
        </w:rPr>
        <w:t>于20</w:t>
      </w:r>
      <w:r>
        <w:rPr>
          <w:rFonts w:ascii="仿宋_GB2312" w:eastAsia="仿宋_GB2312" w:hAnsi="仿宋_GB2312" w:cs="仿宋_GB2312" w:hint="eastAsia"/>
          <w:iCs/>
          <w:sz w:val="28"/>
          <w:szCs w:val="28"/>
        </w:rPr>
        <w:t>20</w:t>
      </w:r>
      <w:r w:rsidR="00791FD4">
        <w:rPr>
          <w:rFonts w:ascii="仿宋_GB2312" w:eastAsia="仿宋_GB2312" w:hAnsi="仿宋_GB2312" w:cs="仿宋_GB2312" w:hint="eastAsia"/>
          <w:iCs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iCs/>
          <w:sz w:val="28"/>
          <w:szCs w:val="28"/>
        </w:rPr>
        <w:t>5</w:t>
      </w:r>
      <w:r w:rsidR="00791FD4">
        <w:rPr>
          <w:rFonts w:ascii="仿宋_GB2312" w:eastAsia="仿宋_GB2312" w:hAnsi="仿宋_GB2312" w:cs="仿宋_GB2312" w:hint="eastAsia"/>
          <w:iCs/>
          <w:sz w:val="28"/>
          <w:szCs w:val="28"/>
        </w:rPr>
        <w:t>月1</w:t>
      </w:r>
      <w:r>
        <w:rPr>
          <w:rFonts w:ascii="仿宋_GB2312" w:eastAsia="仿宋_GB2312" w:hAnsi="仿宋_GB2312" w:cs="仿宋_GB2312" w:hint="eastAsia"/>
          <w:iCs/>
          <w:sz w:val="28"/>
          <w:szCs w:val="28"/>
        </w:rPr>
        <w:t>4</w:t>
      </w:r>
      <w:r w:rsidR="00791FD4">
        <w:rPr>
          <w:rFonts w:ascii="仿宋_GB2312" w:eastAsia="仿宋_GB2312" w:hAnsi="仿宋_GB2312" w:cs="仿宋_GB2312" w:hint="eastAsia"/>
          <w:iCs/>
          <w:sz w:val="28"/>
          <w:szCs w:val="28"/>
        </w:rPr>
        <w:t>日结束，现将成交结果公告如下：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一、采购项目信息:</w:t>
      </w:r>
    </w:p>
    <w:p w:rsidR="00F92C7D" w:rsidRDefault="00791FD4">
      <w:pPr>
        <w:pStyle w:val="a4"/>
        <w:adjustRightInd w:val="0"/>
        <w:snapToGrid w:val="0"/>
        <w:spacing w:line="360" w:lineRule="auto"/>
        <w:ind w:rightChars="50" w:right="105" w:firstLineChars="200" w:firstLine="560"/>
        <w:rPr>
          <w:rFonts w:ascii="仿宋_GB2312" w:eastAsia="仿宋_GB2312" w:hAnsi="仿宋_GB2312" w:cs="仿宋_GB2312"/>
          <w:iCs/>
          <w:sz w:val="28"/>
          <w:szCs w:val="28"/>
        </w:rPr>
      </w:pPr>
      <w:r>
        <w:rPr>
          <w:rFonts w:ascii="仿宋_GB2312" w:eastAsia="仿宋_GB2312" w:hAnsi="仿宋_GB2312" w:cs="仿宋_GB2312" w:hint="eastAsia"/>
          <w:iCs/>
          <w:sz w:val="28"/>
          <w:szCs w:val="28"/>
        </w:rPr>
        <w:t>项目名称：</w:t>
      </w:r>
      <w:r w:rsidR="00C45BBC" w:rsidRPr="00C45BBC">
        <w:rPr>
          <w:rFonts w:ascii="仿宋_GB2312" w:eastAsia="仿宋_GB2312" w:hAnsi="仿宋_GB2312" w:cs="仿宋_GB2312" w:hint="eastAsia"/>
          <w:iCs/>
          <w:sz w:val="28"/>
          <w:szCs w:val="28"/>
        </w:rPr>
        <w:t>中南大学2020年工会会员国庆节福利物资“以购代捐”采购项目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二、编号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招标编号：</w:t>
      </w:r>
      <w:r w:rsidR="00C45BBC" w:rsidRPr="00C45BBC">
        <w:rPr>
          <w:rFonts w:ascii="仿宋_GB2312" w:eastAsia="仿宋_GB2312" w:hAnsi="仿宋_GB2312" w:cs="仿宋_GB2312"/>
          <w:bCs/>
          <w:sz w:val="28"/>
          <w:szCs w:val="28"/>
        </w:rPr>
        <w:t>HNZJC2020-</w:t>
      </w:r>
      <w:proofErr w:type="gramStart"/>
      <w:r w:rsidR="00C45BBC" w:rsidRPr="00C45BBC">
        <w:rPr>
          <w:rFonts w:ascii="仿宋_GB2312" w:eastAsia="仿宋_GB2312" w:hAnsi="仿宋_GB2312" w:cs="仿宋_GB2312"/>
          <w:bCs/>
          <w:sz w:val="28"/>
          <w:szCs w:val="28"/>
        </w:rPr>
        <w:t>HW(</w:t>
      </w:r>
      <w:proofErr w:type="gramEnd"/>
      <w:r w:rsidR="00C45BBC" w:rsidRPr="00C45BBC">
        <w:rPr>
          <w:rFonts w:ascii="仿宋_GB2312" w:eastAsia="仿宋_GB2312" w:hAnsi="仿宋_GB2312" w:cs="仿宋_GB2312"/>
          <w:bCs/>
          <w:sz w:val="28"/>
          <w:szCs w:val="28"/>
        </w:rPr>
        <w:t>2)-141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三、本项目符合下列情形之一，可以采用单一来源方式采购：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(√)只能从唯一供应商处采购的；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(  )发生了不可预见的紧急情况不能从其他供应商处采购的；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(  )必须保证原有采购项目一致性或者服务配套的要求，需要继续从原供应商处添购，且添购资金总额不超过原合同采购金额百分之十的;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(  )政策功能执行。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四、成交供应商名称、地址和成交金额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成交供应商名称：</w:t>
      </w:r>
      <w:r w:rsidR="00C45BBC" w:rsidRPr="00C45BBC">
        <w:rPr>
          <w:rFonts w:ascii="仿宋_GB2312" w:eastAsia="仿宋_GB2312" w:hAnsi="仿宋_GB2312" w:cs="仿宋_GB2312" w:hint="eastAsia"/>
          <w:bCs/>
          <w:sz w:val="28"/>
          <w:szCs w:val="28"/>
        </w:rPr>
        <w:t>湖南瑶珍粮油有限公司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联系人：</w:t>
      </w:r>
      <w:r w:rsidR="00C45BBC">
        <w:rPr>
          <w:rFonts w:ascii="仿宋_GB2312" w:eastAsia="仿宋_GB2312" w:hAnsi="仿宋_GB2312" w:cs="仿宋_GB2312" w:hint="eastAsia"/>
          <w:bCs/>
          <w:sz w:val="28"/>
          <w:szCs w:val="28"/>
        </w:rPr>
        <w:t>黄特意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 xml:space="preserve">               电  话：</w:t>
      </w:r>
      <w:r w:rsidR="00C45BBC">
        <w:rPr>
          <w:rFonts w:ascii="仿宋_GB2312" w:eastAsia="仿宋_GB2312" w:hAnsi="仿宋_GB2312" w:cs="仿宋_GB2312" w:hint="eastAsia"/>
          <w:bCs/>
          <w:sz w:val="28"/>
          <w:szCs w:val="28"/>
        </w:rPr>
        <w:t>18973126060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地  址：</w:t>
      </w:r>
      <w:r w:rsidR="00C45BBC" w:rsidRPr="00C45BBC">
        <w:rPr>
          <w:rFonts w:ascii="仿宋" w:eastAsia="仿宋" w:hAnsi="仿宋" w:cs="仿宋" w:hint="eastAsia"/>
          <w:sz w:val="28"/>
          <w:szCs w:val="28"/>
        </w:rPr>
        <w:t>江华瑶族自治县沱江</w:t>
      </w:r>
      <w:proofErr w:type="gramStart"/>
      <w:r w:rsidR="00C45BBC" w:rsidRPr="00C45BBC">
        <w:rPr>
          <w:rFonts w:ascii="仿宋" w:eastAsia="仿宋" w:hAnsi="仿宋" w:cs="仿宋" w:hint="eastAsia"/>
          <w:sz w:val="28"/>
          <w:szCs w:val="28"/>
        </w:rPr>
        <w:t>镇江华经济</w:t>
      </w:r>
      <w:proofErr w:type="gramEnd"/>
      <w:r w:rsidR="00C45BBC" w:rsidRPr="00C45BBC">
        <w:rPr>
          <w:rFonts w:ascii="仿宋" w:eastAsia="仿宋" w:hAnsi="仿宋" w:cs="仿宋" w:hint="eastAsia"/>
          <w:sz w:val="28"/>
          <w:szCs w:val="28"/>
        </w:rPr>
        <w:t>开发区瑶都大道北段</w:t>
      </w:r>
    </w:p>
    <w:p w:rsidR="00F92C7D" w:rsidRDefault="00791FD4" w:rsidP="00C45BBC">
      <w:pPr>
        <w:pStyle w:val="111"/>
        <w:adjustRightInd w:val="0"/>
        <w:snapToGrid w:val="0"/>
        <w:spacing w:line="360" w:lineRule="auto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成交金额为：</w:t>
      </w:r>
      <w:r w:rsidR="00C45BBC">
        <w:rPr>
          <w:rFonts w:ascii="仿宋_GB2312" w:eastAsia="仿宋_GB2312" w:hAnsi="仿宋_GB2312" w:cs="仿宋_GB2312" w:hint="eastAsia"/>
          <w:bCs/>
          <w:sz w:val="28"/>
          <w:szCs w:val="28"/>
        </w:rPr>
        <w:t>15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元</w:t>
      </w:r>
      <w:r w:rsidR="00C45BBC">
        <w:rPr>
          <w:rFonts w:ascii="仿宋_GB2312" w:eastAsia="仿宋_GB2312" w:hAnsi="仿宋_GB2312" w:cs="仿宋_GB2312" w:hint="eastAsia"/>
          <w:bCs/>
          <w:sz w:val="28"/>
          <w:szCs w:val="28"/>
        </w:rPr>
        <w:t>/公斤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，具体内容详见附件。</w:t>
      </w:r>
    </w:p>
    <w:p w:rsidR="00F92C7D" w:rsidRDefault="00791FD4">
      <w:pPr>
        <w:pStyle w:val="111"/>
        <w:adjustRightInd w:val="0"/>
        <w:snapToGrid w:val="0"/>
        <w:spacing w:line="360" w:lineRule="auto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五、单一来源采购小组人员名单</w:t>
      </w:r>
    </w:p>
    <w:tbl>
      <w:tblPr>
        <w:tblW w:w="8575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1"/>
        <w:gridCol w:w="1985"/>
        <w:gridCol w:w="1559"/>
        <w:gridCol w:w="3450"/>
      </w:tblGrid>
      <w:tr w:rsidR="00F92C7D" w:rsidTr="007E45CD">
        <w:trPr>
          <w:trHeight w:val="619"/>
        </w:trPr>
        <w:tc>
          <w:tcPr>
            <w:tcW w:w="1581" w:type="dxa"/>
            <w:vAlign w:val="center"/>
          </w:tcPr>
          <w:p w:rsidR="00F92C7D" w:rsidRDefault="00791FD4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Cs w:val="0"/>
                <w:sz w:val="28"/>
                <w:szCs w:val="28"/>
              </w:rPr>
              <w:t>姓名</w:t>
            </w:r>
          </w:p>
        </w:tc>
        <w:tc>
          <w:tcPr>
            <w:tcW w:w="1985" w:type="dxa"/>
            <w:vAlign w:val="center"/>
          </w:tcPr>
          <w:p w:rsidR="00F92C7D" w:rsidRDefault="00791FD4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Cs w:val="0"/>
                <w:sz w:val="28"/>
                <w:szCs w:val="28"/>
              </w:rPr>
              <w:t>产生方式</w:t>
            </w:r>
          </w:p>
        </w:tc>
        <w:tc>
          <w:tcPr>
            <w:tcW w:w="1559" w:type="dxa"/>
            <w:vAlign w:val="center"/>
          </w:tcPr>
          <w:p w:rsidR="00F92C7D" w:rsidRDefault="00791FD4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Cs w:val="0"/>
                <w:sz w:val="28"/>
                <w:szCs w:val="28"/>
              </w:rPr>
              <w:t>参与过程</w:t>
            </w:r>
          </w:p>
        </w:tc>
        <w:tc>
          <w:tcPr>
            <w:tcW w:w="3450" w:type="dxa"/>
            <w:vAlign w:val="center"/>
          </w:tcPr>
          <w:p w:rsidR="00F92C7D" w:rsidRDefault="00791FD4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Cs w:val="0"/>
                <w:sz w:val="28"/>
                <w:szCs w:val="28"/>
              </w:rPr>
              <w:t>评审小组职务</w:t>
            </w:r>
          </w:p>
        </w:tc>
      </w:tr>
      <w:tr w:rsidR="00C45BBC" w:rsidTr="007E45CD">
        <w:trPr>
          <w:trHeight w:val="594"/>
        </w:trPr>
        <w:tc>
          <w:tcPr>
            <w:tcW w:w="1581" w:type="dxa"/>
            <w:vAlign w:val="center"/>
          </w:tcPr>
          <w:p w:rsidR="00C45BBC" w:rsidRPr="00C45BBC" w:rsidRDefault="00C45BBC" w:rsidP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sz w:val="28"/>
                <w:szCs w:val="28"/>
              </w:rPr>
            </w:pPr>
            <w:r w:rsidRPr="00C45BBC">
              <w:rPr>
                <w:rStyle w:val="a9"/>
                <w:rFonts w:ascii="仿宋" w:eastAsia="仿宋" w:hAnsi="仿宋" w:cs="仿宋" w:hint="eastAsia"/>
                <w:b w:val="0"/>
                <w:sz w:val="28"/>
                <w:szCs w:val="28"/>
              </w:rPr>
              <w:t>周洪高</w:t>
            </w:r>
          </w:p>
        </w:tc>
        <w:tc>
          <w:tcPr>
            <w:tcW w:w="1985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随机抽取</w:t>
            </w:r>
          </w:p>
        </w:tc>
        <w:tc>
          <w:tcPr>
            <w:tcW w:w="1559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全过程</w:t>
            </w:r>
          </w:p>
        </w:tc>
        <w:tc>
          <w:tcPr>
            <w:tcW w:w="3450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评审小组组长</w:t>
            </w:r>
          </w:p>
        </w:tc>
      </w:tr>
      <w:tr w:rsidR="00C45BBC" w:rsidTr="007E45CD">
        <w:trPr>
          <w:trHeight w:val="594"/>
        </w:trPr>
        <w:tc>
          <w:tcPr>
            <w:tcW w:w="1581" w:type="dxa"/>
            <w:vAlign w:val="center"/>
          </w:tcPr>
          <w:p w:rsidR="00C45BBC" w:rsidRPr="00C45BBC" w:rsidRDefault="00C45BBC" w:rsidP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sz w:val="28"/>
                <w:szCs w:val="28"/>
              </w:rPr>
            </w:pPr>
            <w:r w:rsidRPr="00C45BBC">
              <w:rPr>
                <w:rStyle w:val="a9"/>
                <w:rFonts w:ascii="仿宋" w:eastAsia="仿宋" w:hAnsi="仿宋" w:cs="仿宋" w:hint="eastAsia"/>
                <w:b w:val="0"/>
                <w:sz w:val="28"/>
                <w:szCs w:val="28"/>
              </w:rPr>
              <w:t>李跃文</w:t>
            </w:r>
          </w:p>
        </w:tc>
        <w:tc>
          <w:tcPr>
            <w:tcW w:w="1985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随机抽取</w:t>
            </w:r>
          </w:p>
        </w:tc>
        <w:tc>
          <w:tcPr>
            <w:tcW w:w="1559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全过程</w:t>
            </w:r>
          </w:p>
        </w:tc>
        <w:tc>
          <w:tcPr>
            <w:tcW w:w="3450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评审小组组员</w:t>
            </w:r>
          </w:p>
        </w:tc>
      </w:tr>
      <w:tr w:rsidR="00C45BBC" w:rsidTr="007E45CD">
        <w:trPr>
          <w:trHeight w:val="616"/>
        </w:trPr>
        <w:tc>
          <w:tcPr>
            <w:tcW w:w="1581" w:type="dxa"/>
            <w:vAlign w:val="center"/>
          </w:tcPr>
          <w:p w:rsidR="00C45BBC" w:rsidRPr="00C45BBC" w:rsidRDefault="00C45BBC" w:rsidP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sz w:val="28"/>
                <w:szCs w:val="28"/>
              </w:rPr>
            </w:pPr>
            <w:r w:rsidRPr="00C45BBC">
              <w:rPr>
                <w:rStyle w:val="a9"/>
                <w:rFonts w:ascii="仿宋" w:eastAsia="仿宋" w:hAnsi="仿宋" w:cs="仿宋" w:hint="eastAsia"/>
                <w:b w:val="0"/>
                <w:sz w:val="28"/>
                <w:szCs w:val="28"/>
              </w:rPr>
              <w:lastRenderedPageBreak/>
              <w:t>何庆文</w:t>
            </w:r>
          </w:p>
        </w:tc>
        <w:tc>
          <w:tcPr>
            <w:tcW w:w="1985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自行选定</w:t>
            </w:r>
          </w:p>
        </w:tc>
        <w:tc>
          <w:tcPr>
            <w:tcW w:w="1559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全过程</w:t>
            </w:r>
          </w:p>
        </w:tc>
        <w:tc>
          <w:tcPr>
            <w:tcW w:w="3450" w:type="dxa"/>
            <w:vAlign w:val="center"/>
          </w:tcPr>
          <w:p w:rsidR="00C45BBC" w:rsidRDefault="00C45BBC">
            <w:pPr>
              <w:pStyle w:val="a8"/>
              <w:tabs>
                <w:tab w:val="left" w:pos="4200"/>
              </w:tabs>
              <w:spacing w:before="0" w:beforeAutospacing="0" w:after="0" w:afterAutospacing="0" w:line="300" w:lineRule="exact"/>
              <w:jc w:val="center"/>
              <w:rPr>
                <w:rStyle w:val="a9"/>
                <w:rFonts w:ascii="仿宋" w:eastAsia="仿宋" w:hAnsi="仿宋" w:cs="仿宋"/>
                <w:b w:val="0"/>
                <w:bCs w:val="0"/>
                <w:sz w:val="28"/>
                <w:szCs w:val="28"/>
              </w:rPr>
            </w:pPr>
            <w:r>
              <w:rPr>
                <w:rStyle w:val="a9"/>
                <w:rFonts w:ascii="仿宋" w:eastAsia="仿宋" w:hAnsi="仿宋" w:cs="仿宋" w:hint="eastAsia"/>
                <w:b w:val="0"/>
                <w:bCs w:val="0"/>
                <w:sz w:val="28"/>
                <w:szCs w:val="28"/>
              </w:rPr>
              <w:t>评审小组组员（业主评委）</w:t>
            </w:r>
          </w:p>
        </w:tc>
      </w:tr>
    </w:tbl>
    <w:p w:rsidR="00F92C7D" w:rsidRDefault="00791FD4">
      <w:pPr>
        <w:pStyle w:val="111"/>
        <w:adjustRightInd w:val="0"/>
        <w:snapToGrid w:val="0"/>
        <w:spacing w:line="520" w:lineRule="exact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六、公告期限：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本公告期限为1个工作日。投标供应商如对此公告有异议的，请于此公告发布之日起七个工作日内，以书面形式一次性向采购人、代理机构提出质疑。</w:t>
      </w:r>
    </w:p>
    <w:p w:rsidR="00F92C7D" w:rsidRDefault="00791FD4">
      <w:pPr>
        <w:pStyle w:val="111"/>
        <w:adjustRightInd w:val="0"/>
        <w:snapToGrid w:val="0"/>
        <w:spacing w:line="520" w:lineRule="exact"/>
        <w:ind w:rightChars="50" w:right="105" w:firstLineChars="0" w:firstLine="0"/>
        <w:rPr>
          <w:rFonts w:ascii="仿宋_GB2312" w:eastAsia="仿宋_GB2312" w:hAnsi="仿宋_GB2312" w:cs="仿宋_GB2312"/>
          <w:b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七、采购项目联系人姓名和电话：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2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采购人：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中南大学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地  址：长沙市麓山南路932号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联系人：</w:t>
      </w:r>
      <w:r w:rsidR="00C45BBC">
        <w:rPr>
          <w:rFonts w:ascii="仿宋_GB2312" w:eastAsia="仿宋_GB2312" w:hAnsi="仿宋_GB2312" w:cs="仿宋_GB2312" w:hint="eastAsia"/>
          <w:bCs/>
          <w:sz w:val="28"/>
          <w:szCs w:val="28"/>
        </w:rPr>
        <w:t>毛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老师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电  话：</w:t>
      </w:r>
      <w:r w:rsidR="00C45BBC">
        <w:rPr>
          <w:rFonts w:ascii="仿宋GB2312" w:eastAsia="仿宋GB2312" w:hAnsi="仿宋GB2312" w:cs="仿宋GB2312" w:hint="eastAsia"/>
          <w:color w:val="000000"/>
          <w:sz w:val="28"/>
          <w:szCs w:val="28"/>
        </w:rPr>
        <w:t>0731-88836549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2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采购代理机构：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湖南中技项目管理有限公司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地  址：长沙市雨花区湘府中路117号高升金典商务楼12层</w:t>
      </w:r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联系人：聂艳君、刘</w:t>
      </w:r>
      <w:proofErr w:type="gramStart"/>
      <w:r>
        <w:rPr>
          <w:rFonts w:ascii="仿宋_GB2312" w:eastAsia="仿宋_GB2312" w:hAnsi="仿宋_GB2312" w:cs="仿宋_GB2312" w:hint="eastAsia"/>
          <w:bCs/>
          <w:sz w:val="28"/>
          <w:szCs w:val="28"/>
        </w:rPr>
        <w:t>浩</w:t>
      </w:r>
      <w:proofErr w:type="gramEnd"/>
    </w:p>
    <w:p w:rsidR="00F92C7D" w:rsidRDefault="00791FD4" w:rsidP="00C45BBC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sz w:val="28"/>
          <w:szCs w:val="28"/>
        </w:rPr>
        <w:t>电  话：0731-84169657</w:t>
      </w:r>
    </w:p>
    <w:p w:rsidR="00F92C7D" w:rsidRDefault="00F92C7D" w:rsidP="00F92C7D">
      <w:pPr>
        <w:pStyle w:val="111"/>
        <w:adjustRightInd w:val="0"/>
        <w:snapToGrid w:val="0"/>
        <w:spacing w:line="520" w:lineRule="exact"/>
        <w:ind w:rightChars="50" w:right="105" w:firstLine="560"/>
        <w:rPr>
          <w:rFonts w:ascii="仿宋_GB2312" w:eastAsia="仿宋_GB2312" w:hAnsi="仿宋_GB2312" w:cs="仿宋_GB2312"/>
          <w:bCs/>
          <w:sz w:val="28"/>
          <w:szCs w:val="28"/>
        </w:rPr>
      </w:pPr>
    </w:p>
    <w:sectPr w:rsidR="00F92C7D">
      <w:pgSz w:w="11906" w:h="16838"/>
      <w:pgMar w:top="1460" w:right="1466" w:bottom="1440" w:left="16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GB2312">
    <w:altName w:val="仿宋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BA3"/>
    <w:rsid w:val="000020C1"/>
    <w:rsid w:val="00060D7E"/>
    <w:rsid w:val="000711A7"/>
    <w:rsid w:val="00071D90"/>
    <w:rsid w:val="000A3BAC"/>
    <w:rsid w:val="000B502B"/>
    <w:rsid w:val="000D5C3D"/>
    <w:rsid w:val="0011731C"/>
    <w:rsid w:val="0019235B"/>
    <w:rsid w:val="001A0E6B"/>
    <w:rsid w:val="001B6C7F"/>
    <w:rsid w:val="001D3382"/>
    <w:rsid w:val="001E7675"/>
    <w:rsid w:val="00231CC0"/>
    <w:rsid w:val="00234E14"/>
    <w:rsid w:val="00250F45"/>
    <w:rsid w:val="002C1A0A"/>
    <w:rsid w:val="003143FE"/>
    <w:rsid w:val="00321349"/>
    <w:rsid w:val="00351B7A"/>
    <w:rsid w:val="00385BEC"/>
    <w:rsid w:val="003A31B3"/>
    <w:rsid w:val="003B1CC6"/>
    <w:rsid w:val="004214E7"/>
    <w:rsid w:val="004841AD"/>
    <w:rsid w:val="00497270"/>
    <w:rsid w:val="004F31E4"/>
    <w:rsid w:val="00503A61"/>
    <w:rsid w:val="005507E1"/>
    <w:rsid w:val="00553CCD"/>
    <w:rsid w:val="00574020"/>
    <w:rsid w:val="0058245C"/>
    <w:rsid w:val="005D5265"/>
    <w:rsid w:val="005D54BD"/>
    <w:rsid w:val="005E3824"/>
    <w:rsid w:val="005F2263"/>
    <w:rsid w:val="005F4950"/>
    <w:rsid w:val="00604452"/>
    <w:rsid w:val="0060483F"/>
    <w:rsid w:val="00606284"/>
    <w:rsid w:val="00612268"/>
    <w:rsid w:val="00627211"/>
    <w:rsid w:val="00632C40"/>
    <w:rsid w:val="006377EB"/>
    <w:rsid w:val="00693595"/>
    <w:rsid w:val="006D0EF4"/>
    <w:rsid w:val="00715494"/>
    <w:rsid w:val="00737A1A"/>
    <w:rsid w:val="00752BA3"/>
    <w:rsid w:val="00791FD4"/>
    <w:rsid w:val="007E2987"/>
    <w:rsid w:val="007E45CD"/>
    <w:rsid w:val="00822DBC"/>
    <w:rsid w:val="00850AB9"/>
    <w:rsid w:val="00852C4F"/>
    <w:rsid w:val="00857577"/>
    <w:rsid w:val="008902AB"/>
    <w:rsid w:val="008A274A"/>
    <w:rsid w:val="008B3922"/>
    <w:rsid w:val="008C64C8"/>
    <w:rsid w:val="008F1E67"/>
    <w:rsid w:val="008F5532"/>
    <w:rsid w:val="009B1D2A"/>
    <w:rsid w:val="009B4C73"/>
    <w:rsid w:val="009D7CFB"/>
    <w:rsid w:val="00A560C8"/>
    <w:rsid w:val="00AA4EE4"/>
    <w:rsid w:val="00AB04F1"/>
    <w:rsid w:val="00B37E45"/>
    <w:rsid w:val="00B47753"/>
    <w:rsid w:val="00B809DB"/>
    <w:rsid w:val="00BA0A2F"/>
    <w:rsid w:val="00BA2282"/>
    <w:rsid w:val="00BB343C"/>
    <w:rsid w:val="00BC1AB7"/>
    <w:rsid w:val="00BE2604"/>
    <w:rsid w:val="00C1338C"/>
    <w:rsid w:val="00C1436F"/>
    <w:rsid w:val="00C45BBC"/>
    <w:rsid w:val="00C62CDA"/>
    <w:rsid w:val="00C74046"/>
    <w:rsid w:val="00C8782E"/>
    <w:rsid w:val="00CA534C"/>
    <w:rsid w:val="00CC3421"/>
    <w:rsid w:val="00CC46D5"/>
    <w:rsid w:val="00CF3455"/>
    <w:rsid w:val="00D078F0"/>
    <w:rsid w:val="00D55224"/>
    <w:rsid w:val="00D94DF4"/>
    <w:rsid w:val="00DC563C"/>
    <w:rsid w:val="00DD6F47"/>
    <w:rsid w:val="00E17301"/>
    <w:rsid w:val="00E84C01"/>
    <w:rsid w:val="00ED0177"/>
    <w:rsid w:val="00ED0DFC"/>
    <w:rsid w:val="00EF699B"/>
    <w:rsid w:val="00F13930"/>
    <w:rsid w:val="00F27CCA"/>
    <w:rsid w:val="00F92C7D"/>
    <w:rsid w:val="00FA5E32"/>
    <w:rsid w:val="00FB5218"/>
    <w:rsid w:val="00FD45A9"/>
    <w:rsid w:val="00FE67A1"/>
    <w:rsid w:val="011E584F"/>
    <w:rsid w:val="04C26C5C"/>
    <w:rsid w:val="04C42DF9"/>
    <w:rsid w:val="063D0F24"/>
    <w:rsid w:val="0BDC5162"/>
    <w:rsid w:val="0CC72401"/>
    <w:rsid w:val="10476B79"/>
    <w:rsid w:val="17222CB8"/>
    <w:rsid w:val="1B6F613F"/>
    <w:rsid w:val="1BC91ED4"/>
    <w:rsid w:val="1CC90A4A"/>
    <w:rsid w:val="1F9529D6"/>
    <w:rsid w:val="1F9E225B"/>
    <w:rsid w:val="286315DB"/>
    <w:rsid w:val="28F35AFC"/>
    <w:rsid w:val="29237F0F"/>
    <w:rsid w:val="2AC14B33"/>
    <w:rsid w:val="2C2820FE"/>
    <w:rsid w:val="2D867831"/>
    <w:rsid w:val="2F4D3867"/>
    <w:rsid w:val="31D165AD"/>
    <w:rsid w:val="3231616D"/>
    <w:rsid w:val="389B6C86"/>
    <w:rsid w:val="39DC6F0F"/>
    <w:rsid w:val="3B232E4C"/>
    <w:rsid w:val="3B2A2DB4"/>
    <w:rsid w:val="3E515443"/>
    <w:rsid w:val="3E787D30"/>
    <w:rsid w:val="3F31011C"/>
    <w:rsid w:val="42060575"/>
    <w:rsid w:val="455C50CA"/>
    <w:rsid w:val="48D3689E"/>
    <w:rsid w:val="4AFB110E"/>
    <w:rsid w:val="4C0D5284"/>
    <w:rsid w:val="4D825630"/>
    <w:rsid w:val="504D1508"/>
    <w:rsid w:val="54B41386"/>
    <w:rsid w:val="560B7162"/>
    <w:rsid w:val="57BE455E"/>
    <w:rsid w:val="6BD8101E"/>
    <w:rsid w:val="6D51652C"/>
    <w:rsid w:val="6EE8110D"/>
    <w:rsid w:val="70AA1945"/>
    <w:rsid w:val="726F67FB"/>
    <w:rsid w:val="739C5B2B"/>
    <w:rsid w:val="73BF4852"/>
    <w:rsid w:val="73E8101A"/>
    <w:rsid w:val="76FC4BB8"/>
    <w:rsid w:val="775E24F3"/>
    <w:rsid w:val="7A230CB1"/>
    <w:rsid w:val="7ED72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85F674-67FE-4A68-9A44-CB264789D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Char"/>
    <w:unhideWhenUsed/>
    <w:qFormat/>
    <w:rPr>
      <w:rFonts w:ascii="宋体" w:hAnsi="Courier New" w:cs="Courier New"/>
      <w:szCs w:val="21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9">
    <w:name w:val="Strong"/>
    <w:basedOn w:val="a0"/>
    <w:qFormat/>
    <w:rPr>
      <w:b/>
      <w:bCs/>
    </w:rPr>
  </w:style>
  <w:style w:type="character" w:customStyle="1" w:styleId="Char">
    <w:name w:val="纯文本 Char"/>
    <w:basedOn w:val="a0"/>
    <w:link w:val="a4"/>
    <w:qFormat/>
    <w:rPr>
      <w:rFonts w:ascii="宋体" w:eastAsia="宋体" w:hAnsi="Courier New" w:cs="Courier New"/>
      <w:szCs w:val="21"/>
    </w:rPr>
  </w:style>
  <w:style w:type="character" w:customStyle="1" w:styleId="Char3">
    <w:name w:val="列出段落 Char"/>
    <w:link w:val="111"/>
    <w:uiPriority w:val="34"/>
    <w:qFormat/>
    <w:locked/>
    <w:rPr>
      <w:rFonts w:ascii="Times New Roman" w:eastAsia="宋体" w:hAnsi="Times New Roman" w:cs="Times New Roman"/>
      <w:szCs w:val="24"/>
    </w:rPr>
  </w:style>
  <w:style w:type="paragraph" w:customStyle="1" w:styleId="111">
    <w:name w:val="列出段落111"/>
    <w:basedOn w:val="a"/>
    <w:link w:val="Char3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页眉 Char"/>
    <w:basedOn w:val="a0"/>
    <w:link w:val="a7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10">
    <w:name w:val="列出段落1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664</Characters>
  <Application>Microsoft Office Word</Application>
  <DocSecurity>0</DocSecurity>
  <Lines>5</Lines>
  <Paragraphs>1</Paragraphs>
  <ScaleCrop>false</ScaleCrop>
  <Company>Home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2019年新增福利物资“以购代捐采购项目”单一来源</dc:title>
  <dc:creator>China</dc:creator>
  <cp:lastModifiedBy>中南学院</cp:lastModifiedBy>
  <cp:revision>2</cp:revision>
  <dcterms:created xsi:type="dcterms:W3CDTF">2020-05-14T06:43:00Z</dcterms:created>
  <dcterms:modified xsi:type="dcterms:W3CDTF">2020-05-14T06:43:00Z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