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8EFC3">
      <w:pPr>
        <w:pStyle w:val="3"/>
        <w:shd w:val="clear" w:color="auto" w:fill="FFFFFF" w:themeFill="background1"/>
        <w:adjustRightInd w:val="0"/>
        <w:snapToGrid w:val="0"/>
        <w:spacing w:before="156" w:beforeLines="50"/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bookmarkStart w:id="0" w:name="_Toc17343"/>
      <w:r>
        <w:rPr>
          <w:rFonts w:ascii="黑体" w:hAnsi="黑体" w:eastAsia="黑体"/>
          <w:sz w:val="28"/>
          <w:szCs w:val="28"/>
        </w:rPr>
        <w:t>技术</w:t>
      </w:r>
      <w:bookmarkEnd w:id="0"/>
      <w:r>
        <w:rPr>
          <w:rFonts w:hint="eastAsia" w:ascii="黑体" w:hAnsi="黑体" w:eastAsia="黑体"/>
          <w:sz w:val="28"/>
          <w:szCs w:val="28"/>
          <w:lang w:val="en-US" w:eastAsia="zh-CN"/>
        </w:rPr>
        <w:t>参数</w:t>
      </w:r>
    </w:p>
    <w:p w14:paraId="41E2C7EF">
      <w:pPr>
        <w:shd w:val="clear" w:color="auto" w:fill="FFFFFF" w:themeFill="background1"/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</w:pPr>
      <w:bookmarkStart w:id="1" w:name="_Toc11361"/>
      <w:bookmarkStart w:id="2" w:name="_Toc17069"/>
      <w:r>
        <w:rPr>
          <w:rFonts w:hint="eastAsia" w:ascii="宋体" w:hAnsi="宋体" w:eastAsia="宋体" w:cs="宋体"/>
          <w:b/>
          <w:bCs/>
          <w:color w:val="000000"/>
          <w:kern w:val="0"/>
          <w:szCs w:val="21"/>
        </w:rPr>
        <w:t>主要技术参数：</w:t>
      </w:r>
    </w:p>
    <w:p w14:paraId="341CE93A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ascii="宋体" w:hAnsi="宋体" w:cs="宋体"/>
          <w:color w:val="000000"/>
          <w:kern w:val="0"/>
          <w:szCs w:val="21"/>
        </w:rPr>
        <w:t>1</w:t>
      </w:r>
      <w:r>
        <w:rPr>
          <w:rFonts w:hint="eastAsia" w:ascii="宋体" w:hAnsi="宋体" w:cs="宋体"/>
          <w:color w:val="000000"/>
          <w:kern w:val="0"/>
          <w:szCs w:val="21"/>
        </w:rPr>
        <w:t>、门框采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⽤</w:t>
      </w:r>
      <w:r>
        <w:rPr>
          <w:rFonts w:hint="eastAsia" w:ascii="宋体" w:hAnsi="宋体" w:cs="宋体"/>
          <w:color w:val="000000"/>
          <w:kern w:val="0"/>
          <w:szCs w:val="21"/>
        </w:rPr>
        <w:t>≥</w:t>
      </w:r>
      <w:r>
        <w:rPr>
          <w:rFonts w:ascii="宋体" w:hAnsi="宋体" w:cs="宋体"/>
          <w:color w:val="000000"/>
          <w:kern w:val="0"/>
          <w:szCs w:val="21"/>
        </w:rPr>
        <w:t>1.</w:t>
      </w:r>
      <w:r>
        <w:rPr>
          <w:rFonts w:hint="eastAsia" w:ascii="宋体" w:hAnsi="宋体" w:cs="宋体"/>
          <w:color w:val="000000"/>
          <w:kern w:val="0"/>
          <w:szCs w:val="21"/>
        </w:rPr>
        <w:t>5</w:t>
      </w:r>
      <w:r>
        <w:rPr>
          <w:rFonts w:ascii="宋体" w:hAnsi="宋体" w:cs="宋体"/>
          <w:color w:val="000000"/>
          <w:kern w:val="0"/>
          <w:szCs w:val="21"/>
        </w:rPr>
        <w:t xml:space="preserve">mm </w:t>
      </w:r>
      <w:r>
        <w:rPr>
          <w:rFonts w:hint="eastAsia" w:ascii="宋体" w:hAnsi="宋体" w:cs="宋体"/>
          <w:color w:val="000000"/>
          <w:kern w:val="0"/>
          <w:szCs w:val="21"/>
        </w:rPr>
        <w:t>热镀锌钢板喷涂，门板采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⽤</w:t>
      </w:r>
      <w:r>
        <w:rPr>
          <w:rFonts w:hint="eastAsia" w:ascii="宋体" w:hAnsi="宋体" w:cs="宋体"/>
          <w:color w:val="000000"/>
          <w:kern w:val="0"/>
          <w:szCs w:val="21"/>
        </w:rPr>
        <w:t>≥1</w:t>
      </w:r>
      <w:r>
        <w:rPr>
          <w:rFonts w:ascii="宋体" w:hAnsi="宋体" w:cs="宋体"/>
          <w:color w:val="000000"/>
          <w:kern w:val="0"/>
          <w:szCs w:val="21"/>
        </w:rPr>
        <w:t>.</w:t>
      </w:r>
      <w:r>
        <w:rPr>
          <w:rFonts w:hint="eastAsia" w:ascii="宋体" w:hAnsi="宋体" w:cs="宋体"/>
          <w:color w:val="000000"/>
          <w:kern w:val="0"/>
          <w:szCs w:val="21"/>
        </w:rPr>
        <w:t>0</w:t>
      </w:r>
      <w:r>
        <w:rPr>
          <w:rFonts w:ascii="宋体" w:hAnsi="宋体" w:cs="宋体"/>
          <w:color w:val="000000"/>
          <w:kern w:val="0"/>
          <w:szCs w:val="21"/>
        </w:rPr>
        <w:t xml:space="preserve">mm </w:t>
      </w:r>
      <w:r>
        <w:rPr>
          <w:rFonts w:hint="eastAsia" w:ascii="宋体" w:hAnsi="宋体" w:cs="宋体"/>
          <w:color w:val="000000"/>
          <w:kern w:val="0"/>
          <w:szCs w:val="21"/>
        </w:rPr>
        <w:t>热镀锌钢板喷涂，喷涂厚度</w:t>
      </w:r>
      <w:r>
        <w:rPr>
          <w:rFonts w:ascii="宋体" w:hAnsi="宋体" w:cs="宋体"/>
          <w:color w:val="000000"/>
          <w:kern w:val="0"/>
          <w:szCs w:val="21"/>
        </w:rPr>
        <w:t xml:space="preserve"> </w:t>
      </w:r>
      <w:r>
        <w:rPr>
          <w:rFonts w:hint="eastAsia" w:ascii="宋体" w:hAnsi="宋体" w:cs="宋体"/>
          <w:color w:val="000000"/>
          <w:kern w:val="0"/>
          <w:szCs w:val="21"/>
        </w:rPr>
        <w:t>≥</w:t>
      </w:r>
      <w:r>
        <w:rPr>
          <w:rFonts w:ascii="宋体" w:hAnsi="宋体" w:cs="宋体"/>
          <w:color w:val="000000"/>
          <w:kern w:val="0"/>
          <w:szCs w:val="21"/>
        </w:rPr>
        <w:t>25um</w:t>
      </w:r>
      <w:r>
        <w:rPr>
          <w:rFonts w:hint="eastAsia" w:ascii="宋体" w:hAnsi="宋体" w:cs="宋体"/>
          <w:color w:val="000000"/>
          <w:kern w:val="0"/>
          <w:szCs w:val="21"/>
        </w:rPr>
        <w:t>。</w:t>
      </w:r>
    </w:p>
    <w:p w14:paraId="542C21E6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ascii="宋体" w:hAnsi="宋体" w:cs="宋体"/>
          <w:color w:val="000000"/>
          <w:kern w:val="0"/>
          <w:szCs w:val="21"/>
        </w:rPr>
        <w:t>2</w:t>
      </w:r>
      <w:r>
        <w:rPr>
          <w:rFonts w:hint="eastAsia" w:ascii="宋体" w:hAnsi="宋体" w:cs="宋体"/>
          <w:color w:val="000000"/>
          <w:kern w:val="0"/>
          <w:szCs w:val="21"/>
        </w:rPr>
        <w:t>、</w:t>
      </w:r>
      <w:r>
        <w:rPr>
          <w:rFonts w:ascii="宋体" w:hAnsi="宋体" w:cs="宋体"/>
          <w:color w:val="000000"/>
          <w:kern w:val="0"/>
          <w:szCs w:val="21"/>
        </w:rPr>
        <w:t>400*600/</w:t>
      </w:r>
      <w:r>
        <w:rPr>
          <w:rFonts w:hint="eastAsia" w:ascii="宋体" w:hAnsi="宋体" w:cs="宋体"/>
          <w:color w:val="000000"/>
          <w:kern w:val="0"/>
          <w:szCs w:val="21"/>
        </w:rPr>
        <w:t>≥</w:t>
      </w:r>
      <w:r>
        <w:rPr>
          <w:rFonts w:ascii="宋体" w:hAnsi="宋体" w:cs="宋体"/>
          <w:color w:val="000000"/>
          <w:kern w:val="0"/>
          <w:szCs w:val="21"/>
        </w:rPr>
        <w:t>4mm</w:t>
      </w:r>
      <w:r>
        <w:rPr>
          <w:rFonts w:hint="eastAsia" w:ascii="宋体" w:hAnsi="宋体" w:cs="宋体"/>
          <w:color w:val="000000"/>
          <w:kern w:val="0"/>
          <w:szCs w:val="21"/>
        </w:rPr>
        <w:t>双层钢化中空玻璃，且玻璃与门板平齐，门四周带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⽓</w:t>
      </w:r>
      <w:r>
        <w:rPr>
          <w:rFonts w:hint="eastAsia" w:ascii="宋体" w:hAnsi="宋体" w:cs="宋体"/>
          <w:color w:val="000000"/>
          <w:kern w:val="0"/>
          <w:szCs w:val="21"/>
        </w:rPr>
        <w:t>密胶条。</w:t>
      </w:r>
    </w:p>
    <w:p w14:paraId="3C1D4780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ascii="宋体" w:hAnsi="宋体" w:cs="宋体"/>
          <w:color w:val="000000"/>
          <w:kern w:val="0"/>
          <w:szCs w:val="21"/>
        </w:rPr>
        <w:t>3</w:t>
      </w:r>
      <w:r>
        <w:rPr>
          <w:rFonts w:hint="eastAsia" w:ascii="宋体" w:hAnsi="宋体" w:cs="宋体"/>
          <w:color w:val="000000"/>
          <w:kern w:val="0"/>
          <w:szCs w:val="21"/>
        </w:rPr>
        <w:t>、每套门带三组铰链，铰链、锁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⽚</w:t>
      </w:r>
      <w:r>
        <w:rPr>
          <w:rFonts w:hint="eastAsia" w:ascii="宋体" w:hAnsi="宋体" w:cs="宋体"/>
          <w:color w:val="000000"/>
          <w:kern w:val="0"/>
          <w:szCs w:val="21"/>
        </w:rPr>
        <w:t>必须单独开孔，采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⽤</w:t>
      </w:r>
      <w:r>
        <w:rPr>
          <w:rFonts w:hint="eastAsia" w:ascii="宋体" w:hAnsi="宋体" w:cs="宋体"/>
          <w:color w:val="000000"/>
          <w:kern w:val="0"/>
          <w:szCs w:val="21"/>
        </w:rPr>
        <w:t>镶嵌式安装单独固定在</w:t>
      </w:r>
      <w:r>
        <w:rPr>
          <w:rFonts w:ascii="宋体" w:hAnsi="宋体" w:cs="宋体"/>
          <w:color w:val="000000"/>
          <w:kern w:val="0"/>
          <w:szCs w:val="21"/>
        </w:rPr>
        <w:t xml:space="preserve"> 3mm </w:t>
      </w:r>
      <w:r>
        <w:rPr>
          <w:rFonts w:hint="eastAsia" w:ascii="宋体" w:hAnsi="宋体" w:cs="宋体"/>
          <w:color w:val="000000"/>
          <w:kern w:val="0"/>
          <w:szCs w:val="21"/>
        </w:rPr>
        <w:t>钢板上，</w:t>
      </w:r>
      <w:r>
        <w:rPr>
          <w:rFonts w:ascii="宋体" w:hAnsi="宋体" w:cs="宋体"/>
          <w:color w:val="000000"/>
          <w:kern w:val="0"/>
          <w:szCs w:val="21"/>
        </w:rPr>
        <w:t xml:space="preserve"> 304 </w:t>
      </w:r>
      <w:r>
        <w:rPr>
          <w:rFonts w:hint="eastAsia" w:ascii="宋体" w:hAnsi="宋体" w:cs="宋体"/>
          <w:color w:val="000000"/>
          <w:kern w:val="0"/>
          <w:szCs w:val="21"/>
        </w:rPr>
        <w:t>五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⾦</w:t>
      </w:r>
      <w:r>
        <w:rPr>
          <w:rFonts w:hint="eastAsia" w:ascii="宋体" w:hAnsi="宋体" w:cs="宋体"/>
          <w:color w:val="000000"/>
          <w:kern w:val="0"/>
          <w:szCs w:val="21"/>
        </w:rPr>
        <w:t>隐形脚链，</w:t>
      </w:r>
      <w:r>
        <w:rPr>
          <w:rFonts w:ascii="宋体" w:hAnsi="宋体" w:cs="宋体"/>
          <w:color w:val="000000"/>
          <w:kern w:val="0"/>
          <w:szCs w:val="21"/>
        </w:rPr>
        <w:t xml:space="preserve">304 </w:t>
      </w:r>
      <w:r>
        <w:rPr>
          <w:rFonts w:hint="eastAsia" w:ascii="宋体" w:hAnsi="宋体" w:cs="宋体"/>
          <w:color w:val="000000"/>
          <w:kern w:val="0"/>
          <w:szCs w:val="21"/>
        </w:rPr>
        <w:t>不锈钢拉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⼿</w:t>
      </w:r>
      <w:r>
        <w:rPr>
          <w:rFonts w:hint="eastAsia" w:ascii="宋体" w:hAnsi="宋体" w:cs="宋体"/>
          <w:color w:val="000000"/>
          <w:kern w:val="0"/>
          <w:szCs w:val="21"/>
        </w:rPr>
        <w:t>；锁，铰链、把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⼿</w:t>
      </w:r>
      <w:r>
        <w:rPr>
          <w:rFonts w:hint="eastAsia" w:ascii="宋体" w:hAnsi="宋体" w:cs="宋体"/>
          <w:color w:val="000000"/>
          <w:kern w:val="0"/>
          <w:szCs w:val="21"/>
        </w:rPr>
        <w:t>须有抗菌认证。门体表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⾯</w:t>
      </w:r>
      <w:r>
        <w:rPr>
          <w:rFonts w:hint="eastAsia" w:ascii="宋体" w:hAnsi="宋体" w:cs="宋体"/>
          <w:color w:val="000000"/>
          <w:kern w:val="0"/>
          <w:szCs w:val="21"/>
        </w:rPr>
        <w:t>处理通过抗菌认证并提供检测报告、其中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⼤</w:t>
      </w:r>
      <w:r>
        <w:rPr>
          <w:rFonts w:hint="eastAsia" w:ascii="宋体" w:hAnsi="宋体" w:cs="宋体"/>
          <w:color w:val="000000"/>
          <w:kern w:val="0"/>
          <w:szCs w:val="21"/>
        </w:rPr>
        <w:t>肠杆菌、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⾦⻩⾊</w:t>
      </w:r>
      <w:r>
        <w:rPr>
          <w:rFonts w:hint="eastAsia" w:ascii="宋体" w:hAnsi="宋体" w:cs="宋体"/>
          <w:color w:val="000000"/>
          <w:kern w:val="0"/>
          <w:szCs w:val="21"/>
        </w:rPr>
        <w:t>葡萄球菌、肺炎克雷伯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⽒</w:t>
      </w:r>
      <w:r>
        <w:rPr>
          <w:rFonts w:hint="eastAsia" w:ascii="宋体" w:hAnsi="宋体" w:cs="宋体"/>
          <w:color w:val="000000"/>
          <w:kern w:val="0"/>
          <w:szCs w:val="21"/>
        </w:rPr>
        <w:t>菌达到</w:t>
      </w:r>
      <w:r>
        <w:rPr>
          <w:rFonts w:ascii="宋体" w:hAnsi="宋体" w:cs="宋体"/>
          <w:color w:val="000000"/>
          <w:kern w:val="0"/>
          <w:szCs w:val="21"/>
        </w:rPr>
        <w:t xml:space="preserve"> 99.9%</w:t>
      </w:r>
      <w:r>
        <w:rPr>
          <w:rFonts w:hint="eastAsia" w:ascii="宋体" w:hAnsi="宋体" w:cs="宋体"/>
          <w:color w:val="000000"/>
          <w:kern w:val="0"/>
          <w:szCs w:val="21"/>
        </w:rPr>
        <w:t>抗菌。</w:t>
      </w:r>
    </w:p>
    <w:p w14:paraId="4A4CD643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4、实验门门底部带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⾃</w:t>
      </w:r>
      <w:r>
        <w:rPr>
          <w:rFonts w:hint="eastAsia" w:ascii="宋体" w:hAnsi="宋体" w:cs="宋体"/>
          <w:color w:val="000000"/>
          <w:kern w:val="0"/>
          <w:szCs w:val="21"/>
        </w:rPr>
        <w:t>动升降胶条，关门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⾃</w:t>
      </w:r>
      <w:r>
        <w:rPr>
          <w:rFonts w:hint="eastAsia" w:ascii="宋体" w:hAnsi="宋体" w:cs="宋体"/>
          <w:color w:val="000000"/>
          <w:kern w:val="0"/>
          <w:szCs w:val="21"/>
        </w:rPr>
        <w:t>动压地，开门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⾃</w:t>
      </w:r>
      <w:r>
        <w:rPr>
          <w:rFonts w:hint="eastAsia" w:ascii="宋体" w:hAnsi="宋体" w:cs="宋体"/>
          <w:color w:val="000000"/>
          <w:kern w:val="0"/>
          <w:szCs w:val="21"/>
        </w:rPr>
        <w:t>动升上。</w:t>
      </w:r>
    </w:p>
    <w:p w14:paraId="00C49D3D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5、</w:t>
      </w:r>
      <w:r>
        <w:rPr>
          <w:rFonts w:hint="eastAsia" w:ascii="宋体" w:hAnsi="宋体" w:cs="宋体"/>
          <w:color w:val="000000"/>
          <w:kern w:val="0"/>
          <w:szCs w:val="21"/>
        </w:rPr>
        <w:t>标配门禁位置预埋所需加固件。</w:t>
      </w:r>
    </w:p>
    <w:p w14:paraId="11D0D8EC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ascii="宋体" w:hAnsi="宋体" w:cs="宋体"/>
          <w:color w:val="FF0000"/>
          <w:kern w:val="0"/>
          <w:szCs w:val="21"/>
        </w:rPr>
        <w:t>6</w:t>
      </w:r>
      <w:r>
        <w:rPr>
          <w:rFonts w:hint="eastAsia" w:ascii="宋体" w:hAnsi="宋体" w:cs="宋体"/>
          <w:color w:val="FF0000"/>
          <w:kern w:val="0"/>
          <w:szCs w:val="21"/>
        </w:rPr>
        <w:t>、</w:t>
      </w:r>
      <w:r>
        <w:rPr>
          <w:rFonts w:hint="eastAsia" w:ascii="宋体" w:hAnsi="宋体" w:cs="宋体"/>
          <w:color w:val="000000"/>
          <w:kern w:val="0"/>
          <w:szCs w:val="21"/>
        </w:rPr>
        <w:t>实验门</w:t>
      </w:r>
      <w:r>
        <w:rPr>
          <w:rFonts w:hint="eastAsia" w:ascii="微软雅黑" w:hAnsi="微软雅黑" w:eastAsia="微软雅黑" w:cs="微软雅黑"/>
          <w:color w:val="000000"/>
          <w:kern w:val="0"/>
          <w:szCs w:val="21"/>
        </w:rPr>
        <w:t>⽓</w:t>
      </w:r>
      <w:r>
        <w:rPr>
          <w:rFonts w:hint="eastAsia" w:ascii="宋体" w:hAnsi="宋体" w:cs="宋体"/>
          <w:color w:val="000000"/>
          <w:kern w:val="0"/>
          <w:szCs w:val="21"/>
        </w:rPr>
        <w:t>密等级为</w:t>
      </w:r>
      <w:r>
        <w:rPr>
          <w:rFonts w:ascii="宋体" w:hAnsi="宋体" w:cs="宋体"/>
          <w:color w:val="000000"/>
          <w:kern w:val="0"/>
          <w:szCs w:val="21"/>
        </w:rPr>
        <w:t xml:space="preserve"> 8 </w:t>
      </w:r>
      <w:r>
        <w:rPr>
          <w:rFonts w:hint="eastAsia" w:ascii="宋体" w:hAnsi="宋体" w:cs="宋体"/>
          <w:color w:val="000000"/>
          <w:kern w:val="0"/>
          <w:szCs w:val="21"/>
        </w:rPr>
        <w:t>级并必须有相关机构认定检测报告，</w:t>
      </w:r>
    </w:p>
    <w:p w14:paraId="141E8C36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7、所投货物相关机构认证标准≥7项。</w:t>
      </w:r>
    </w:p>
    <w:p w14:paraId="72F5B49D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8、需拆除旧门，把旧门运送到甲方指定地点，并保护好现场。</w:t>
      </w:r>
    </w:p>
    <w:p w14:paraId="571EEE0C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9、安装完新门，修复对应门洞并修补周边墙体缝隙、漆面等。</w:t>
      </w:r>
    </w:p>
    <w:p w14:paraId="589F2018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 w:cs="宋体"/>
          <w:kern w:val="0"/>
          <w:szCs w:val="21"/>
        </w:rPr>
        <w:t>10、门数量：</w:t>
      </w:r>
      <w:r>
        <w:rPr>
          <w:rFonts w:hint="eastAsia" w:ascii="宋体" w:hAnsi="宋体"/>
          <w:szCs w:val="21"/>
        </w:rPr>
        <w:t>共计59扇，规格包括单开门29樘（1050*2070mm）、子母门9樘（1250*2070）、对开门21樘（1560*2070）。</w:t>
      </w:r>
    </w:p>
    <w:p w14:paraId="6B9F1B7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11、联动门禁系统</w:t>
      </w:r>
    </w:p>
    <w:p w14:paraId="51EDDA3B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11.1、</w:t>
      </w:r>
      <w:r>
        <w:rPr>
          <w:rFonts w:hint="eastAsia" w:ascii="宋体" w:hAnsi="宋体"/>
          <w:szCs w:val="21"/>
        </w:rPr>
        <w:t>门禁系统基本组成及性能描述：TCP/IP网络门禁控制器、IC/ID读卡器、机箱电源、电动执行机构（电锁）、开门按钮、消防联动扩展板（选购）、门禁管理软件和管理电脑等组成。</w:t>
      </w:r>
    </w:p>
    <w:p w14:paraId="2CD9EB37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 xml:space="preserve">11.1.1 </w:t>
      </w:r>
      <w:r>
        <w:rPr>
          <w:rFonts w:hint="eastAsia" w:ascii="宋体" w:hAnsi="宋体"/>
          <w:szCs w:val="21"/>
        </w:rPr>
        <w:t xml:space="preserve">32位CPU,单门双向控制，2个韦根输入接口，1个开关输入接口，1个门磁输入接口，1个电锁输出接口； </w:t>
      </w:r>
    </w:p>
    <w:p w14:paraId="3F217865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 xml:space="preserve">11.1.2 </w:t>
      </w:r>
      <w:r>
        <w:rPr>
          <w:rFonts w:hint="eastAsia" w:ascii="宋体" w:hAnsi="宋体"/>
          <w:szCs w:val="21"/>
        </w:rPr>
        <w:t>2万张卡管理权限，10万条脱机存储记录； TCP/IP局域网或广域网联网控制；</w:t>
      </w:r>
    </w:p>
    <w:p w14:paraId="02148540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</w:t>
      </w:r>
      <w:r>
        <w:rPr>
          <w:rFonts w:ascii="宋体" w:hAnsi="宋体"/>
          <w:szCs w:val="21"/>
        </w:rPr>
        <w:t xml:space="preserve">1.1.3 </w:t>
      </w:r>
      <w:r>
        <w:rPr>
          <w:rFonts w:hint="eastAsia" w:ascii="宋体" w:hAnsi="宋体"/>
          <w:szCs w:val="21"/>
        </w:rPr>
        <w:t>可脱机运行，即使停电信息也永不丢失，在线实时监控，门状态显示功能，可显示刷卡人照片，支持电子地图；灵活的权限设置，时间段权限管理功能；</w:t>
      </w:r>
    </w:p>
    <w:p w14:paraId="68489175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</w:t>
      </w:r>
      <w:r>
        <w:rPr>
          <w:rFonts w:ascii="宋体" w:hAnsi="宋体"/>
          <w:szCs w:val="21"/>
        </w:rPr>
        <w:t xml:space="preserve">1.1.4 </w:t>
      </w:r>
      <w:r>
        <w:rPr>
          <w:rFonts w:hint="eastAsia" w:ascii="宋体" w:hAnsi="宋体"/>
          <w:szCs w:val="21"/>
        </w:rPr>
        <w:t>可软件远程开门，支持卡＋密码开门；门长时间未关闭报警，非法卡刷卡报警。</w:t>
      </w:r>
    </w:p>
    <w:p w14:paraId="430131F6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</w:t>
      </w:r>
      <w:r>
        <w:rPr>
          <w:rFonts w:ascii="宋体" w:hAnsi="宋体"/>
          <w:szCs w:val="21"/>
        </w:rPr>
        <w:t xml:space="preserve">1.1.5 </w:t>
      </w:r>
      <w:r>
        <w:rPr>
          <w:rFonts w:hint="eastAsia" w:ascii="宋体" w:hAnsi="宋体"/>
          <w:szCs w:val="21"/>
        </w:rPr>
        <w:t>首卡开门，多卡组合开门，双卡认证开门，定时开门，双门互锁，强制关门，强制开门，内外校验开门，反潜回和防尾随功能；</w:t>
      </w:r>
    </w:p>
    <w:p w14:paraId="1FE68FE6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</w:t>
      </w:r>
      <w:r>
        <w:rPr>
          <w:rFonts w:ascii="宋体" w:hAnsi="宋体"/>
          <w:color w:val="FF0000"/>
          <w:szCs w:val="21"/>
        </w:rPr>
        <w:t>1.1.6</w:t>
      </w:r>
      <w:r>
        <w:rPr>
          <w:rFonts w:hint="eastAsia" w:ascii="宋体" w:hAnsi="宋体"/>
          <w:szCs w:val="21"/>
        </w:rPr>
        <w:t>定时提取记录功能，定时上传权限功能；可预设云服务器IP地址，直接通过云服务器管理控制器，云控制器支持二次开发。</w:t>
      </w:r>
    </w:p>
    <w:p w14:paraId="6B2B22C0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11.2、</w:t>
      </w:r>
      <w:r>
        <w:rPr>
          <w:rFonts w:hint="eastAsia" w:ascii="宋体" w:hAnsi="宋体"/>
          <w:szCs w:val="21"/>
        </w:rPr>
        <w:t xml:space="preserve"> 考虑本项目门禁点方便接入网络和今后扩展，门禁控制器应采用TCP/IP方式接入网络，32位CPU处理器，注册卡不小于2万张，脱机存储记录不小于10万条，停电保护措施：高速闪存设计，永不丢失。</w:t>
      </w:r>
    </w:p>
    <w:p w14:paraId="70E1026E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11.3、防死机软件狗电路和自检电路设计：在电力充沛的前提下，电路会自动检测系统是否死机，如果死机会在瞬间自动智能重启。</w:t>
      </w:r>
    </w:p>
    <w:p w14:paraId="0327185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11.4、机箱电源散热排风设计，防雷击设计，防短路设计，输出电压：12VDC （11－14V可微调）。</w:t>
      </w:r>
    </w:p>
    <w:p w14:paraId="0DDDAE7B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11.5、具有关门到位检测，开锁后自动检查关门状况，超过开门延时发出警告信号。</w:t>
      </w:r>
    </w:p>
    <w:p w14:paraId="0C7B553E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11.6、具备遭遇如火灾、盗窃等非常事件应对处理功能。</w:t>
      </w:r>
    </w:p>
    <w:p w14:paraId="7281EA9C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11.7、</w:t>
      </w:r>
      <w:r>
        <w:rPr>
          <w:rFonts w:hint="eastAsia" w:ascii="宋体" w:hAnsi="宋体"/>
          <w:szCs w:val="21"/>
        </w:rPr>
        <w:t>特殊情况紧急按钮开门、电脑远程开门功能、掉电自动开门，上电自动锁门。</w:t>
      </w:r>
    </w:p>
    <w:p w14:paraId="7D12609F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11.8、定时开门（每天可设置某个时段将门/锁打开，在此其间无需刷卡进出），定时常闭门（每天可设置某个时段将门/锁常闭，在此其间不允许进出），门禁开门延迟时间：1~600秒可调。</w:t>
      </w:r>
    </w:p>
    <w:p w14:paraId="552605F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11.9、刷卡开门、密码开门、指纹开门、卡加密码等多种开门方式可通过软件随时设置和更改。</w:t>
      </w:r>
    </w:p>
    <w:p w14:paraId="2EC00DA8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11.10、数量：84套</w:t>
      </w:r>
    </w:p>
    <w:p w14:paraId="18D8A49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11.11、</w:t>
      </w:r>
      <w:r>
        <w:rPr>
          <w:rFonts w:hint="eastAsia" w:ascii="宋体" w:hAnsi="宋体"/>
          <w:szCs w:val="21"/>
        </w:rPr>
        <w:t>教学实验室门禁系统和科研实验室门禁系统合并，统一进行管理。</w:t>
      </w:r>
    </w:p>
    <w:p w14:paraId="4A2F4EC2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11.11.1设备管理功能：增加设备、删除设备、修改设备，可以跨网段管理控制器，支持域名绑定。</w:t>
      </w:r>
    </w:p>
    <w:p w14:paraId="13ED45C4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11.11.2开门权限管理功能：对于门点得进出权限可以单独针对人授权，也可以针对人员组授权。人员的进出权限可以随人员组的权限进行变动。</w:t>
      </w:r>
    </w:p>
    <w:p w14:paraId="109A2927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11.11.3操作员管理权限设置：系统支持同时有不同的操作员来登录管理系统，这样系统就要求能创建、管理操作员权限规则；对于操作员的权限管理能进行灵活的定义，能设置某一个操作员针对系统具有哪些操作权限，并且能把该权限绑定在相应的范围，最大限度的确保系统数据及操控安全，杜绝误操作。</w:t>
      </w:r>
    </w:p>
    <w:p w14:paraId="05297272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11.11.4在线实时监控，门状态显示功能，可显示刷卡人照片、工号、卡号、职务、身份证号。</w:t>
      </w:r>
    </w:p>
    <w:p w14:paraId="22183883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11.11.5门内人数快速查询，可以查询某个门内，或者某个区域内（有几个门）有多少人数，并显示这个区域的人员清单；具有LCD大屏显示功能，可显示各部门在场人数。</w:t>
      </w:r>
    </w:p>
    <w:p w14:paraId="163CBCCE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11.11.6人员进出记录可作考勤使用、具备人员刷卡出入记录、报警事件、系统管理人员登录等情况的查询、报表统计、输出等。</w:t>
      </w:r>
    </w:p>
    <w:p w14:paraId="3323DBB1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11.11.7视频抓拍功能：可与网络摄像机联动，实现刷卡时抓拍照相或者短暂录像的功能。</w:t>
      </w:r>
    </w:p>
    <w:p w14:paraId="01AFD944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11.11.8</w:t>
      </w:r>
      <w:r>
        <w:rPr>
          <w:rFonts w:hint="eastAsia" w:ascii="宋体" w:hAnsi="宋体"/>
          <w:szCs w:val="21"/>
        </w:rPr>
        <w:t>控制器可以预设云服务器IP地址，方便以后异地联网，系统可通过云服务器平台直接管理控制器，设置控制器参数和查询人员进出记录，配合指纹核对器、人脸识别机，可实现同-软件、同一数据管理</w:t>
      </w:r>
    </w:p>
    <w:p w14:paraId="522EAF83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11.11.9、</w:t>
      </w:r>
      <w:r>
        <w:rPr>
          <w:rFonts w:hint="eastAsia" w:ascii="宋体" w:hAnsi="宋体"/>
          <w:szCs w:val="21"/>
        </w:rPr>
        <w:t>ID（EM）/IC（Mifare  HID  Motorola  TI）/指纹识别模式可选，智能卡识别、二维码识别、指纹识别和人脸识别能在一个系统中混合使用，同一套软件统一管理，用户可根据不同出入口的安全级别选用不同的识别方式。</w:t>
      </w:r>
    </w:p>
    <w:p w14:paraId="64101C11">
      <w:pPr>
        <w:shd w:val="clear" w:color="auto" w:fill="FFFFFF"/>
        <w:adjustRightInd w:val="0"/>
        <w:snapToGrid w:val="0"/>
        <w:spacing w:line="360" w:lineRule="auto"/>
        <w:ind w:firstLine="630" w:firstLine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11.11.10配合指纹核对器、人脸识别机，可实现同-软件、同一数据管理</w:t>
      </w:r>
    </w:p>
    <w:p w14:paraId="5911A31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11.11.11</w:t>
      </w:r>
      <w:r>
        <w:rPr>
          <w:rFonts w:hint="eastAsia" w:ascii="宋体" w:hAnsi="宋体"/>
          <w:szCs w:val="21"/>
        </w:rPr>
        <w:t>支持平台运维，提供服务部署维护功能、支持模块化升级部署、系统资源使用情况监控等运维相关功能；</w:t>
      </w:r>
    </w:p>
    <w:p w14:paraId="14AAD7A4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11.11.12支持级联、分布式、集群，实现系统扩展及稳定性要求；</w:t>
      </w:r>
    </w:p>
    <w:p w14:paraId="791F7515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11.11.13支持双机热备，提升系统灾备能力，保障系统的可靠性；</w:t>
      </w:r>
    </w:p>
    <w:p w14:paraId="46DBA3E9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11.11.14支持mysql数据库、云数据库切换配置，满足图片、视频、结构化数据的按需求存储；</w:t>
      </w:r>
    </w:p>
    <w:p w14:paraId="732BF017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11.11.15支持标准开放平台，提供rest ful 等多维度接口实现第三方系统对接；</w:t>
      </w:r>
    </w:p>
    <w:p w14:paraId="77A6A960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11.11.16提供NTP校时服务，支持对服务间、服务器和设备间的统一校时；</w:t>
      </w:r>
    </w:p>
    <w:p w14:paraId="4FBCAE00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11.11.17集成可信计算能力，支持程序包可信安装升级完整性校验，以及监控可执行文件可信执行功能，阻止未经授信的可疑程序（如防勒索病毒、挖矿程序）对系统造成破坏。</w:t>
      </w:r>
    </w:p>
    <w:p w14:paraId="146C2605">
      <w:pPr>
        <w:shd w:val="clear" w:color="auto" w:fill="FFFFFF"/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11.11.18指纹模块、人脸识别模块管理功能，可实现同-软件、同一数据管理。</w:t>
      </w:r>
    </w:p>
    <w:p w14:paraId="13FB5680"/>
    <w:bookmarkEnd w:id="1"/>
    <w:bookmarkEnd w:id="2"/>
    <w:p w14:paraId="08C70C2D">
      <w:pPr>
        <w:pStyle w:val="26"/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bookmarkStart w:id="3" w:name="_GoBack"/>
      <w:bookmarkEnd w:id="3"/>
    </w:p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......`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169227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1A051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1A051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58EC81"/>
    <w:multiLevelType w:val="multilevel"/>
    <w:tmpl w:val="D258EC81"/>
    <w:lvl w:ilvl="0" w:tentative="0">
      <w:start w:val="1"/>
      <w:numFmt w:val="decimal"/>
      <w:pStyle w:val="205"/>
      <w:suff w:val="nothing"/>
      <w:lvlText w:val="%1）"/>
      <w:lvlJc w:val="left"/>
      <w:pPr>
        <w:tabs>
          <w:tab w:val="left" w:pos="0"/>
        </w:tabs>
        <w:ind w:left="0" w:firstLine="414"/>
      </w:pPr>
      <w:rPr>
        <w:rFonts w:hint="default"/>
      </w:rPr>
    </w:lvl>
    <w:lvl w:ilvl="1" w:tentative="0">
      <w:start w:val="1"/>
      <w:numFmt w:val="decimalEnclosedCircleChinese"/>
      <w:lvlRestart w:val="0"/>
      <w:pStyle w:val="206"/>
      <w:suff w:val="nothing"/>
      <w:lvlText w:val="%2 "/>
      <w:lvlJc w:val="left"/>
      <w:pPr>
        <w:ind w:left="0" w:firstLine="414"/>
      </w:pPr>
      <w:rPr>
        <w:rFonts w:hint="eastAsia"/>
      </w:rPr>
    </w:lvl>
    <w:lvl w:ilvl="2" w:tentative="0">
      <w:start w:val="1"/>
      <w:numFmt w:val="upperLetter"/>
      <w:lvlRestart w:val="0"/>
      <w:suff w:val="nothing"/>
      <w:lvlText w:val="%3、"/>
      <w:lvlJc w:val="left"/>
      <w:pPr>
        <w:ind w:left="0" w:firstLine="414"/>
      </w:pPr>
      <w:rPr>
        <w:rFonts w:hint="default"/>
      </w:rPr>
    </w:lvl>
    <w:lvl w:ilvl="3" w:tentative="0">
      <w:start w:val="1"/>
      <w:numFmt w:val="lowerLetter"/>
      <w:lvlRestart w:val="0"/>
      <w:suff w:val="nothing"/>
      <w:lvlText w:val="%4 、"/>
      <w:lvlJc w:val="left"/>
      <w:pPr>
        <w:ind w:left="0" w:firstLine="414"/>
      </w:pPr>
      <w:rPr>
        <w:rFonts w:hint="default"/>
      </w:rPr>
    </w:lvl>
    <w:lvl w:ilvl="4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default"/>
      </w:rPr>
    </w:lvl>
    <w:lvl w:ilvl="5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default"/>
      </w:rPr>
    </w:lvl>
    <w:lvl w:ilvl="6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default"/>
      </w:rPr>
    </w:lvl>
    <w:lvl w:ilvl="7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default"/>
      </w:rPr>
    </w:lvl>
    <w:lvl w:ilvl="8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default"/>
      </w:rPr>
    </w:lvl>
  </w:abstractNum>
  <w:abstractNum w:abstractNumId="1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 w:cs="Times New Roman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  <w:rPr>
        <w:rFonts w:cs="Times New Roman"/>
      </w:r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55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2">
    <w:nsid w:val="70DCF5C9"/>
    <w:multiLevelType w:val="multilevel"/>
    <w:tmpl w:val="70DCF5C9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400"/>
      </w:pPr>
      <w:rPr>
        <w:rFonts w:hint="eastAsia" w:ascii="宋体" w:hAnsi="宋体"/>
      </w:rPr>
    </w:lvl>
    <w:lvl w:ilvl="1" w:tentative="0">
      <w:start w:val="1"/>
      <w:numFmt w:val="chineseCounting"/>
      <w:pStyle w:val="202"/>
      <w:suff w:val="nothing"/>
      <w:lvlText w:val="（%2）"/>
      <w:lvlJc w:val="left"/>
      <w:pPr>
        <w:ind w:left="0" w:firstLine="400"/>
      </w:pPr>
      <w:rPr>
        <w:rFonts w:hint="eastAsia" w:ascii="宋体" w:hAnsi="宋体"/>
      </w:rPr>
    </w:lvl>
    <w:lvl w:ilvl="2" w:tentative="0">
      <w:start w:val="1"/>
      <w:numFmt w:val="decimal"/>
      <w:pStyle w:val="204"/>
      <w:suff w:val="nothing"/>
      <w:lvlText w:val="%3、"/>
      <w:lvlJc w:val="left"/>
      <w:pPr>
        <w:tabs>
          <w:tab w:val="left" w:pos="0"/>
        </w:tabs>
        <w:ind w:left="0" w:firstLine="402"/>
      </w:pPr>
      <w:rPr>
        <w:rFonts w:hint="eastAsia" w:ascii="宋体" w:hAnsi="宋体" w:eastAsia="宋体" w:cs="Times New Roman"/>
      </w:rPr>
    </w:lvl>
    <w:lvl w:ilvl="3" w:tentative="0">
      <w:start w:val="1"/>
      <w:numFmt w:val="decimal"/>
      <w:pStyle w:val="207"/>
      <w:suff w:val="nothing"/>
      <w:lvlText w:val="（%4）"/>
      <w:lvlJc w:val="left"/>
      <w:pPr>
        <w:ind w:left="0" w:firstLine="402"/>
      </w:pPr>
      <w:rPr>
        <w:rFonts w:hint="eastAsia" w:ascii="宋体" w:hAnsi="宋体"/>
      </w:rPr>
    </w:lvl>
    <w:lvl w:ilvl="4" w:tentative="0">
      <w:start w:val="1"/>
      <w:numFmt w:val="decimal"/>
      <w:pStyle w:val="208"/>
      <w:suff w:val="nothing"/>
      <w:lvlText w:val="%5）"/>
      <w:lvlJc w:val="left"/>
      <w:pPr>
        <w:ind w:left="0" w:firstLine="402"/>
      </w:pPr>
      <w:rPr>
        <w:rFonts w:hint="eastAsia" w:ascii="宋体" w:hAnsi="宋体"/>
      </w:rPr>
    </w:lvl>
    <w:lvl w:ilvl="5" w:tentative="0">
      <w:start w:val="1"/>
      <w:numFmt w:val="decimalEnclosedCircleChinese"/>
      <w:suff w:val="nothing"/>
      <w:lvlText w:val="%6."/>
      <w:lvlJc w:val="left"/>
      <w:pPr>
        <w:ind w:left="0" w:firstLine="402"/>
      </w:pPr>
      <w:rPr>
        <w:rFonts w:hint="eastAsia" w:ascii="宋体" w:hAnsi="宋体"/>
      </w:rPr>
    </w:lvl>
    <w:lvl w:ilvl="6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eastAsia" w:ascii="宋体" w:hAnsi="宋体"/>
      </w:rPr>
    </w:lvl>
    <w:lvl w:ilvl="7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eastAsia" w:ascii="宋体" w:hAnsi="宋体"/>
      </w:rPr>
    </w:lvl>
    <w:lvl w:ilvl="8" w:tentative="0">
      <w:start w:val="1"/>
      <w:numFmt w:val="none"/>
      <w:suff w:val="nothing"/>
      <w:lvlText w:val=""/>
      <w:lvlJc w:val="left"/>
      <w:pPr>
        <w:ind w:left="0" w:firstLine="402"/>
      </w:pPr>
      <w:rPr>
        <w:rFonts w:hint="eastAsia" w:ascii="宋体" w:hAnsi="宋体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yZjg1NTM4OGZlZGFhMTY0MjFiZTljMWUxYzYwMDgifQ=="/>
  </w:docVars>
  <w:rsids>
    <w:rsidRoot w:val="00AF3D66"/>
    <w:rsid w:val="000027FF"/>
    <w:rsid w:val="0001184C"/>
    <w:rsid w:val="00012BBB"/>
    <w:rsid w:val="00020335"/>
    <w:rsid w:val="00036000"/>
    <w:rsid w:val="00046A33"/>
    <w:rsid w:val="00052E39"/>
    <w:rsid w:val="00057A45"/>
    <w:rsid w:val="00061E15"/>
    <w:rsid w:val="00071C39"/>
    <w:rsid w:val="00074A76"/>
    <w:rsid w:val="00080EFB"/>
    <w:rsid w:val="00081AF2"/>
    <w:rsid w:val="00084F0D"/>
    <w:rsid w:val="00085DD7"/>
    <w:rsid w:val="00086263"/>
    <w:rsid w:val="00091DFF"/>
    <w:rsid w:val="0009569D"/>
    <w:rsid w:val="0009779F"/>
    <w:rsid w:val="000B2150"/>
    <w:rsid w:val="000B2CC2"/>
    <w:rsid w:val="000B3488"/>
    <w:rsid w:val="000C03F6"/>
    <w:rsid w:val="000C1459"/>
    <w:rsid w:val="000C1DBB"/>
    <w:rsid w:val="000C3E3C"/>
    <w:rsid w:val="000C3E7B"/>
    <w:rsid w:val="000F2629"/>
    <w:rsid w:val="000F795E"/>
    <w:rsid w:val="000F7D88"/>
    <w:rsid w:val="00102D81"/>
    <w:rsid w:val="001036C7"/>
    <w:rsid w:val="001066BD"/>
    <w:rsid w:val="00111AF3"/>
    <w:rsid w:val="001218E4"/>
    <w:rsid w:val="00124D34"/>
    <w:rsid w:val="00130982"/>
    <w:rsid w:val="00130BA7"/>
    <w:rsid w:val="00131801"/>
    <w:rsid w:val="00133273"/>
    <w:rsid w:val="00134C42"/>
    <w:rsid w:val="001351F0"/>
    <w:rsid w:val="00136D81"/>
    <w:rsid w:val="001513E1"/>
    <w:rsid w:val="00160207"/>
    <w:rsid w:val="00160704"/>
    <w:rsid w:val="00160BDF"/>
    <w:rsid w:val="00181D39"/>
    <w:rsid w:val="001871B5"/>
    <w:rsid w:val="001A0D2E"/>
    <w:rsid w:val="001A0F93"/>
    <w:rsid w:val="001A1BAC"/>
    <w:rsid w:val="001A298D"/>
    <w:rsid w:val="001A38CC"/>
    <w:rsid w:val="001C25E5"/>
    <w:rsid w:val="001D4EA9"/>
    <w:rsid w:val="001D7C48"/>
    <w:rsid w:val="001E453B"/>
    <w:rsid w:val="001F1FFB"/>
    <w:rsid w:val="00201215"/>
    <w:rsid w:val="00205BCA"/>
    <w:rsid w:val="0021343A"/>
    <w:rsid w:val="00233640"/>
    <w:rsid w:val="00233ABC"/>
    <w:rsid w:val="00234246"/>
    <w:rsid w:val="002438EB"/>
    <w:rsid w:val="00252D2B"/>
    <w:rsid w:val="00275414"/>
    <w:rsid w:val="002823A1"/>
    <w:rsid w:val="0028577E"/>
    <w:rsid w:val="00292613"/>
    <w:rsid w:val="002945A2"/>
    <w:rsid w:val="002948BD"/>
    <w:rsid w:val="002A6AE2"/>
    <w:rsid w:val="002B06D1"/>
    <w:rsid w:val="002B7EDE"/>
    <w:rsid w:val="002C33F9"/>
    <w:rsid w:val="002C3E57"/>
    <w:rsid w:val="002D2B25"/>
    <w:rsid w:val="002D49A1"/>
    <w:rsid w:val="002E63BE"/>
    <w:rsid w:val="002F76A0"/>
    <w:rsid w:val="00301477"/>
    <w:rsid w:val="00302682"/>
    <w:rsid w:val="00303657"/>
    <w:rsid w:val="003050EF"/>
    <w:rsid w:val="00314C89"/>
    <w:rsid w:val="003166D6"/>
    <w:rsid w:val="0033328E"/>
    <w:rsid w:val="003370F3"/>
    <w:rsid w:val="003375CB"/>
    <w:rsid w:val="00352FFF"/>
    <w:rsid w:val="00357354"/>
    <w:rsid w:val="003577A2"/>
    <w:rsid w:val="00360941"/>
    <w:rsid w:val="00362937"/>
    <w:rsid w:val="00382712"/>
    <w:rsid w:val="00393FF3"/>
    <w:rsid w:val="003960D9"/>
    <w:rsid w:val="003A09FA"/>
    <w:rsid w:val="003A5966"/>
    <w:rsid w:val="003A72D0"/>
    <w:rsid w:val="003B3886"/>
    <w:rsid w:val="003B3B2F"/>
    <w:rsid w:val="003B5535"/>
    <w:rsid w:val="003C4258"/>
    <w:rsid w:val="003C5FB4"/>
    <w:rsid w:val="003C7DEA"/>
    <w:rsid w:val="003D6792"/>
    <w:rsid w:val="003D6DBA"/>
    <w:rsid w:val="003E687A"/>
    <w:rsid w:val="003F5F2A"/>
    <w:rsid w:val="0040445D"/>
    <w:rsid w:val="00431632"/>
    <w:rsid w:val="004365C6"/>
    <w:rsid w:val="004412AB"/>
    <w:rsid w:val="00442401"/>
    <w:rsid w:val="0044366A"/>
    <w:rsid w:val="00454020"/>
    <w:rsid w:val="00457136"/>
    <w:rsid w:val="00470108"/>
    <w:rsid w:val="00475A0E"/>
    <w:rsid w:val="00481B7A"/>
    <w:rsid w:val="004928E2"/>
    <w:rsid w:val="00492EED"/>
    <w:rsid w:val="004C02FF"/>
    <w:rsid w:val="004C0E6C"/>
    <w:rsid w:val="004D4AB3"/>
    <w:rsid w:val="004D7A07"/>
    <w:rsid w:val="004F09E4"/>
    <w:rsid w:val="004F5299"/>
    <w:rsid w:val="00502E96"/>
    <w:rsid w:val="0051054B"/>
    <w:rsid w:val="005126DA"/>
    <w:rsid w:val="00515C3F"/>
    <w:rsid w:val="005177DB"/>
    <w:rsid w:val="00523F76"/>
    <w:rsid w:val="00527FDA"/>
    <w:rsid w:val="0053303D"/>
    <w:rsid w:val="00533F8D"/>
    <w:rsid w:val="00536F47"/>
    <w:rsid w:val="00541EBC"/>
    <w:rsid w:val="005513A1"/>
    <w:rsid w:val="00563DF5"/>
    <w:rsid w:val="00565FAB"/>
    <w:rsid w:val="005703A1"/>
    <w:rsid w:val="00573867"/>
    <w:rsid w:val="005A5281"/>
    <w:rsid w:val="005B6896"/>
    <w:rsid w:val="005D4BFD"/>
    <w:rsid w:val="005D5C90"/>
    <w:rsid w:val="005E1534"/>
    <w:rsid w:val="005E28F1"/>
    <w:rsid w:val="005F1010"/>
    <w:rsid w:val="005F1148"/>
    <w:rsid w:val="005F19B8"/>
    <w:rsid w:val="006140FA"/>
    <w:rsid w:val="00614B25"/>
    <w:rsid w:val="00616501"/>
    <w:rsid w:val="00616C9F"/>
    <w:rsid w:val="00621AD9"/>
    <w:rsid w:val="0062502B"/>
    <w:rsid w:val="00633626"/>
    <w:rsid w:val="0064072A"/>
    <w:rsid w:val="00641730"/>
    <w:rsid w:val="0064322C"/>
    <w:rsid w:val="00644D6B"/>
    <w:rsid w:val="00662C69"/>
    <w:rsid w:val="006703DD"/>
    <w:rsid w:val="00671B04"/>
    <w:rsid w:val="00675481"/>
    <w:rsid w:val="00677419"/>
    <w:rsid w:val="00690986"/>
    <w:rsid w:val="0069100E"/>
    <w:rsid w:val="00693448"/>
    <w:rsid w:val="00696858"/>
    <w:rsid w:val="00696BA1"/>
    <w:rsid w:val="00696E8A"/>
    <w:rsid w:val="006A2C90"/>
    <w:rsid w:val="006A3C48"/>
    <w:rsid w:val="006A543C"/>
    <w:rsid w:val="006B4300"/>
    <w:rsid w:val="006D67A8"/>
    <w:rsid w:val="006E28D3"/>
    <w:rsid w:val="006E35FF"/>
    <w:rsid w:val="006F0C86"/>
    <w:rsid w:val="006F5A7F"/>
    <w:rsid w:val="00704557"/>
    <w:rsid w:val="0071426C"/>
    <w:rsid w:val="00715408"/>
    <w:rsid w:val="00724DA8"/>
    <w:rsid w:val="007274CC"/>
    <w:rsid w:val="00731956"/>
    <w:rsid w:val="00747242"/>
    <w:rsid w:val="007676D8"/>
    <w:rsid w:val="0077775E"/>
    <w:rsid w:val="007923B0"/>
    <w:rsid w:val="007A3E0C"/>
    <w:rsid w:val="007A4292"/>
    <w:rsid w:val="007A4B4E"/>
    <w:rsid w:val="007A59C4"/>
    <w:rsid w:val="007C18F9"/>
    <w:rsid w:val="007C2169"/>
    <w:rsid w:val="007C31F5"/>
    <w:rsid w:val="007C5945"/>
    <w:rsid w:val="007E0389"/>
    <w:rsid w:val="007F506F"/>
    <w:rsid w:val="008116FC"/>
    <w:rsid w:val="008146C0"/>
    <w:rsid w:val="00815386"/>
    <w:rsid w:val="008263F6"/>
    <w:rsid w:val="00826EEE"/>
    <w:rsid w:val="00827846"/>
    <w:rsid w:val="00834BDC"/>
    <w:rsid w:val="00854006"/>
    <w:rsid w:val="0086319A"/>
    <w:rsid w:val="008635C9"/>
    <w:rsid w:val="00871970"/>
    <w:rsid w:val="0087296A"/>
    <w:rsid w:val="0087695C"/>
    <w:rsid w:val="008912B5"/>
    <w:rsid w:val="0089259B"/>
    <w:rsid w:val="008B14F1"/>
    <w:rsid w:val="008C6B4E"/>
    <w:rsid w:val="008D5F20"/>
    <w:rsid w:val="008E2AA9"/>
    <w:rsid w:val="008F211D"/>
    <w:rsid w:val="00902263"/>
    <w:rsid w:val="00914C5A"/>
    <w:rsid w:val="00916B37"/>
    <w:rsid w:val="0092212D"/>
    <w:rsid w:val="00926D1D"/>
    <w:rsid w:val="00932037"/>
    <w:rsid w:val="0093324F"/>
    <w:rsid w:val="00935B96"/>
    <w:rsid w:val="00941F3B"/>
    <w:rsid w:val="009428A9"/>
    <w:rsid w:val="00942CD9"/>
    <w:rsid w:val="0094567D"/>
    <w:rsid w:val="00961CF3"/>
    <w:rsid w:val="009713D1"/>
    <w:rsid w:val="009745A6"/>
    <w:rsid w:val="00980277"/>
    <w:rsid w:val="0098119D"/>
    <w:rsid w:val="00991798"/>
    <w:rsid w:val="009A7E7A"/>
    <w:rsid w:val="009B17A1"/>
    <w:rsid w:val="009B796E"/>
    <w:rsid w:val="009C765A"/>
    <w:rsid w:val="009D014F"/>
    <w:rsid w:val="009D3FB6"/>
    <w:rsid w:val="009E718D"/>
    <w:rsid w:val="009F2348"/>
    <w:rsid w:val="009F2C97"/>
    <w:rsid w:val="00A0152D"/>
    <w:rsid w:val="00A02040"/>
    <w:rsid w:val="00A15F36"/>
    <w:rsid w:val="00A16F6F"/>
    <w:rsid w:val="00A3030D"/>
    <w:rsid w:val="00A36262"/>
    <w:rsid w:val="00A408EA"/>
    <w:rsid w:val="00A42715"/>
    <w:rsid w:val="00A43CB6"/>
    <w:rsid w:val="00A733EE"/>
    <w:rsid w:val="00A77DE9"/>
    <w:rsid w:val="00A82552"/>
    <w:rsid w:val="00A93AF3"/>
    <w:rsid w:val="00A9456C"/>
    <w:rsid w:val="00A97B4A"/>
    <w:rsid w:val="00AA549B"/>
    <w:rsid w:val="00AA72F6"/>
    <w:rsid w:val="00AA7C6F"/>
    <w:rsid w:val="00AB639E"/>
    <w:rsid w:val="00AC2AD0"/>
    <w:rsid w:val="00AC2C0A"/>
    <w:rsid w:val="00AC2C2D"/>
    <w:rsid w:val="00AC3815"/>
    <w:rsid w:val="00AC63E1"/>
    <w:rsid w:val="00AD17F2"/>
    <w:rsid w:val="00AD1BFF"/>
    <w:rsid w:val="00AE5727"/>
    <w:rsid w:val="00AF1F16"/>
    <w:rsid w:val="00AF3C44"/>
    <w:rsid w:val="00AF3D66"/>
    <w:rsid w:val="00AF6745"/>
    <w:rsid w:val="00B15017"/>
    <w:rsid w:val="00B15B95"/>
    <w:rsid w:val="00B27C09"/>
    <w:rsid w:val="00B350F5"/>
    <w:rsid w:val="00B4221C"/>
    <w:rsid w:val="00B47227"/>
    <w:rsid w:val="00B47DE6"/>
    <w:rsid w:val="00B666E4"/>
    <w:rsid w:val="00B773FA"/>
    <w:rsid w:val="00B97F5A"/>
    <w:rsid w:val="00BA7662"/>
    <w:rsid w:val="00BB0522"/>
    <w:rsid w:val="00BC0914"/>
    <w:rsid w:val="00BC2A97"/>
    <w:rsid w:val="00BD25CE"/>
    <w:rsid w:val="00BD3917"/>
    <w:rsid w:val="00BE715D"/>
    <w:rsid w:val="00BF05BA"/>
    <w:rsid w:val="00BF609D"/>
    <w:rsid w:val="00C06E1B"/>
    <w:rsid w:val="00C07C34"/>
    <w:rsid w:val="00C15EB2"/>
    <w:rsid w:val="00C24DC2"/>
    <w:rsid w:val="00C32E79"/>
    <w:rsid w:val="00C33634"/>
    <w:rsid w:val="00C444E7"/>
    <w:rsid w:val="00C4502C"/>
    <w:rsid w:val="00C60126"/>
    <w:rsid w:val="00C623E8"/>
    <w:rsid w:val="00C70689"/>
    <w:rsid w:val="00C71DB7"/>
    <w:rsid w:val="00C73D6F"/>
    <w:rsid w:val="00C82ED2"/>
    <w:rsid w:val="00C85555"/>
    <w:rsid w:val="00C917FE"/>
    <w:rsid w:val="00C92313"/>
    <w:rsid w:val="00C94D6B"/>
    <w:rsid w:val="00CA241A"/>
    <w:rsid w:val="00CA447F"/>
    <w:rsid w:val="00CB2DA3"/>
    <w:rsid w:val="00CC1AA3"/>
    <w:rsid w:val="00CC7FA1"/>
    <w:rsid w:val="00CD79CA"/>
    <w:rsid w:val="00CE1DF5"/>
    <w:rsid w:val="00CE301F"/>
    <w:rsid w:val="00CE34C1"/>
    <w:rsid w:val="00CE5EFB"/>
    <w:rsid w:val="00CE74A3"/>
    <w:rsid w:val="00CF633D"/>
    <w:rsid w:val="00D01368"/>
    <w:rsid w:val="00D06D1F"/>
    <w:rsid w:val="00D11D9B"/>
    <w:rsid w:val="00D14982"/>
    <w:rsid w:val="00D15A4A"/>
    <w:rsid w:val="00D2522A"/>
    <w:rsid w:val="00D25CD7"/>
    <w:rsid w:val="00D62075"/>
    <w:rsid w:val="00D63B79"/>
    <w:rsid w:val="00D76BD1"/>
    <w:rsid w:val="00D870A8"/>
    <w:rsid w:val="00DA460A"/>
    <w:rsid w:val="00DC6A2A"/>
    <w:rsid w:val="00DC7712"/>
    <w:rsid w:val="00DD34B8"/>
    <w:rsid w:val="00DD5F30"/>
    <w:rsid w:val="00DE7118"/>
    <w:rsid w:val="00E13864"/>
    <w:rsid w:val="00E24871"/>
    <w:rsid w:val="00E269F8"/>
    <w:rsid w:val="00E317BB"/>
    <w:rsid w:val="00E46409"/>
    <w:rsid w:val="00E5112B"/>
    <w:rsid w:val="00E8357B"/>
    <w:rsid w:val="00E92D58"/>
    <w:rsid w:val="00E92FB5"/>
    <w:rsid w:val="00E95746"/>
    <w:rsid w:val="00E97E8D"/>
    <w:rsid w:val="00EA1CAA"/>
    <w:rsid w:val="00EA6922"/>
    <w:rsid w:val="00EB1811"/>
    <w:rsid w:val="00EB2113"/>
    <w:rsid w:val="00EC357B"/>
    <w:rsid w:val="00EC3EB5"/>
    <w:rsid w:val="00EC464B"/>
    <w:rsid w:val="00ED779B"/>
    <w:rsid w:val="00EF0111"/>
    <w:rsid w:val="00F005B8"/>
    <w:rsid w:val="00F03D53"/>
    <w:rsid w:val="00F23B10"/>
    <w:rsid w:val="00F255B0"/>
    <w:rsid w:val="00F31685"/>
    <w:rsid w:val="00F33C90"/>
    <w:rsid w:val="00F34BBD"/>
    <w:rsid w:val="00F36B29"/>
    <w:rsid w:val="00F42CE0"/>
    <w:rsid w:val="00F431B4"/>
    <w:rsid w:val="00F50220"/>
    <w:rsid w:val="00F5202B"/>
    <w:rsid w:val="00F532A5"/>
    <w:rsid w:val="00F75E37"/>
    <w:rsid w:val="00F81280"/>
    <w:rsid w:val="00F932F6"/>
    <w:rsid w:val="00FA131C"/>
    <w:rsid w:val="00FA2CDF"/>
    <w:rsid w:val="00FA4F4E"/>
    <w:rsid w:val="00FA67D6"/>
    <w:rsid w:val="00FB618E"/>
    <w:rsid w:val="00FC107A"/>
    <w:rsid w:val="00FC1E77"/>
    <w:rsid w:val="00FC2E6A"/>
    <w:rsid w:val="00FC5B77"/>
    <w:rsid w:val="00FC6B0F"/>
    <w:rsid w:val="00FD105D"/>
    <w:rsid w:val="00FD20FC"/>
    <w:rsid w:val="00FD61C6"/>
    <w:rsid w:val="00FD6B5F"/>
    <w:rsid w:val="00FE320A"/>
    <w:rsid w:val="00FF3912"/>
    <w:rsid w:val="00FF7AD8"/>
    <w:rsid w:val="01145609"/>
    <w:rsid w:val="01161381"/>
    <w:rsid w:val="013B4944"/>
    <w:rsid w:val="014D4677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5345B"/>
    <w:rsid w:val="030D0562"/>
    <w:rsid w:val="03266523"/>
    <w:rsid w:val="034A3564"/>
    <w:rsid w:val="03724869"/>
    <w:rsid w:val="038F541B"/>
    <w:rsid w:val="03A10CAA"/>
    <w:rsid w:val="03A5079A"/>
    <w:rsid w:val="03B632C3"/>
    <w:rsid w:val="03C350C4"/>
    <w:rsid w:val="03CD1A9F"/>
    <w:rsid w:val="03EA1CE6"/>
    <w:rsid w:val="03EF5EB9"/>
    <w:rsid w:val="03FB04AA"/>
    <w:rsid w:val="040F1D80"/>
    <w:rsid w:val="041264F9"/>
    <w:rsid w:val="048900BC"/>
    <w:rsid w:val="04B862AB"/>
    <w:rsid w:val="04BD45DC"/>
    <w:rsid w:val="04CD61FB"/>
    <w:rsid w:val="04D255BF"/>
    <w:rsid w:val="04D6285B"/>
    <w:rsid w:val="04DF7CDC"/>
    <w:rsid w:val="04E672BC"/>
    <w:rsid w:val="04F35535"/>
    <w:rsid w:val="04F512AE"/>
    <w:rsid w:val="04F82B4C"/>
    <w:rsid w:val="04FE0EC5"/>
    <w:rsid w:val="05045994"/>
    <w:rsid w:val="05171224"/>
    <w:rsid w:val="05237BC9"/>
    <w:rsid w:val="052946EA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7601CC"/>
    <w:rsid w:val="06796342"/>
    <w:rsid w:val="06840371"/>
    <w:rsid w:val="06913258"/>
    <w:rsid w:val="06935222"/>
    <w:rsid w:val="06C673A5"/>
    <w:rsid w:val="07106873"/>
    <w:rsid w:val="07350B4A"/>
    <w:rsid w:val="073A38EF"/>
    <w:rsid w:val="07585B24"/>
    <w:rsid w:val="076D7821"/>
    <w:rsid w:val="076F5347"/>
    <w:rsid w:val="078A03D3"/>
    <w:rsid w:val="07B35ADE"/>
    <w:rsid w:val="07B611C8"/>
    <w:rsid w:val="07C411B2"/>
    <w:rsid w:val="07CA723B"/>
    <w:rsid w:val="07D82616"/>
    <w:rsid w:val="07EC2E3C"/>
    <w:rsid w:val="08000695"/>
    <w:rsid w:val="080E3253"/>
    <w:rsid w:val="082C4FE6"/>
    <w:rsid w:val="083B791F"/>
    <w:rsid w:val="084C38DA"/>
    <w:rsid w:val="0858402D"/>
    <w:rsid w:val="08872B64"/>
    <w:rsid w:val="08A2174C"/>
    <w:rsid w:val="08AF0EF0"/>
    <w:rsid w:val="08B17BE1"/>
    <w:rsid w:val="08BA4CE8"/>
    <w:rsid w:val="08D27919"/>
    <w:rsid w:val="08FE250B"/>
    <w:rsid w:val="08FF6B9F"/>
    <w:rsid w:val="091331E5"/>
    <w:rsid w:val="09137F54"/>
    <w:rsid w:val="093E76C7"/>
    <w:rsid w:val="0969226A"/>
    <w:rsid w:val="096B3218"/>
    <w:rsid w:val="096B4234"/>
    <w:rsid w:val="096E162E"/>
    <w:rsid w:val="098968A8"/>
    <w:rsid w:val="09980526"/>
    <w:rsid w:val="0A1977EC"/>
    <w:rsid w:val="0A2763AD"/>
    <w:rsid w:val="0A37124C"/>
    <w:rsid w:val="0A3E7253"/>
    <w:rsid w:val="0A5F5B47"/>
    <w:rsid w:val="0AA73808"/>
    <w:rsid w:val="0AA96DC2"/>
    <w:rsid w:val="0ACE4A7B"/>
    <w:rsid w:val="0AFD710E"/>
    <w:rsid w:val="0B106E41"/>
    <w:rsid w:val="0B1C57E6"/>
    <w:rsid w:val="0B316DB7"/>
    <w:rsid w:val="0B5F56D3"/>
    <w:rsid w:val="0B697F63"/>
    <w:rsid w:val="0B770C6E"/>
    <w:rsid w:val="0B7A42BB"/>
    <w:rsid w:val="0BAD643E"/>
    <w:rsid w:val="0BD33CF6"/>
    <w:rsid w:val="0BDE6F3F"/>
    <w:rsid w:val="0BF950D2"/>
    <w:rsid w:val="0C232BA4"/>
    <w:rsid w:val="0C2D3A23"/>
    <w:rsid w:val="0C36241D"/>
    <w:rsid w:val="0C3B1C9C"/>
    <w:rsid w:val="0C517711"/>
    <w:rsid w:val="0C711B61"/>
    <w:rsid w:val="0C7B478E"/>
    <w:rsid w:val="0C825B1D"/>
    <w:rsid w:val="0CA0510A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528D5"/>
    <w:rsid w:val="0D9F26FE"/>
    <w:rsid w:val="0DA90E87"/>
    <w:rsid w:val="0E26697C"/>
    <w:rsid w:val="0E341099"/>
    <w:rsid w:val="0E3E3CC5"/>
    <w:rsid w:val="0E625C06"/>
    <w:rsid w:val="0EA004DC"/>
    <w:rsid w:val="0EAC311F"/>
    <w:rsid w:val="0EEC1973"/>
    <w:rsid w:val="0EF80318"/>
    <w:rsid w:val="0F040A6B"/>
    <w:rsid w:val="0F317386"/>
    <w:rsid w:val="0F412084"/>
    <w:rsid w:val="0F557518"/>
    <w:rsid w:val="0F607C6B"/>
    <w:rsid w:val="0F6239E3"/>
    <w:rsid w:val="0F625791"/>
    <w:rsid w:val="0F7200CA"/>
    <w:rsid w:val="0F9124BC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9B2308"/>
    <w:rsid w:val="10D66437"/>
    <w:rsid w:val="110A60E1"/>
    <w:rsid w:val="111725AC"/>
    <w:rsid w:val="111D4066"/>
    <w:rsid w:val="11333889"/>
    <w:rsid w:val="11420AFF"/>
    <w:rsid w:val="11437807"/>
    <w:rsid w:val="116C6D9B"/>
    <w:rsid w:val="117417CD"/>
    <w:rsid w:val="118440E5"/>
    <w:rsid w:val="11B30526"/>
    <w:rsid w:val="11B36778"/>
    <w:rsid w:val="11E356A7"/>
    <w:rsid w:val="120D5E88"/>
    <w:rsid w:val="12107727"/>
    <w:rsid w:val="12145696"/>
    <w:rsid w:val="12183B24"/>
    <w:rsid w:val="121A2353"/>
    <w:rsid w:val="121A2F96"/>
    <w:rsid w:val="12394ECF"/>
    <w:rsid w:val="126E269F"/>
    <w:rsid w:val="127A7296"/>
    <w:rsid w:val="129E2F84"/>
    <w:rsid w:val="12B502CE"/>
    <w:rsid w:val="12B85529"/>
    <w:rsid w:val="12B97DBE"/>
    <w:rsid w:val="132D4308"/>
    <w:rsid w:val="132E1961"/>
    <w:rsid w:val="13453400"/>
    <w:rsid w:val="13596EAB"/>
    <w:rsid w:val="13622204"/>
    <w:rsid w:val="13645F7C"/>
    <w:rsid w:val="13D11138"/>
    <w:rsid w:val="13D50C28"/>
    <w:rsid w:val="13FC61B5"/>
    <w:rsid w:val="1404150D"/>
    <w:rsid w:val="14103A0E"/>
    <w:rsid w:val="14370A6E"/>
    <w:rsid w:val="144B7858"/>
    <w:rsid w:val="145B5483"/>
    <w:rsid w:val="14681A9C"/>
    <w:rsid w:val="148F527B"/>
    <w:rsid w:val="14BD2E06"/>
    <w:rsid w:val="150572EB"/>
    <w:rsid w:val="15063063"/>
    <w:rsid w:val="150F0169"/>
    <w:rsid w:val="151E03AD"/>
    <w:rsid w:val="152534E9"/>
    <w:rsid w:val="15442EAE"/>
    <w:rsid w:val="154D2A40"/>
    <w:rsid w:val="159838BD"/>
    <w:rsid w:val="15A44D56"/>
    <w:rsid w:val="15BB209F"/>
    <w:rsid w:val="16184DFC"/>
    <w:rsid w:val="162163A6"/>
    <w:rsid w:val="165878EE"/>
    <w:rsid w:val="168C5417"/>
    <w:rsid w:val="16D133D8"/>
    <w:rsid w:val="16D74CB7"/>
    <w:rsid w:val="16D90513"/>
    <w:rsid w:val="173B3498"/>
    <w:rsid w:val="173B6FF4"/>
    <w:rsid w:val="17544559"/>
    <w:rsid w:val="177676EE"/>
    <w:rsid w:val="17B10BE3"/>
    <w:rsid w:val="17B46DA6"/>
    <w:rsid w:val="184243B2"/>
    <w:rsid w:val="18506ACF"/>
    <w:rsid w:val="18616F2E"/>
    <w:rsid w:val="18860743"/>
    <w:rsid w:val="188B786F"/>
    <w:rsid w:val="18DD40DB"/>
    <w:rsid w:val="192D5062"/>
    <w:rsid w:val="194E1A7E"/>
    <w:rsid w:val="19665670"/>
    <w:rsid w:val="1977452F"/>
    <w:rsid w:val="19815BE6"/>
    <w:rsid w:val="19856C4C"/>
    <w:rsid w:val="199C5D44"/>
    <w:rsid w:val="19B17A41"/>
    <w:rsid w:val="19B47531"/>
    <w:rsid w:val="19F636A6"/>
    <w:rsid w:val="1A0D279E"/>
    <w:rsid w:val="1A393593"/>
    <w:rsid w:val="1A5B5BFF"/>
    <w:rsid w:val="1A5D3725"/>
    <w:rsid w:val="1A613215"/>
    <w:rsid w:val="1A9609E5"/>
    <w:rsid w:val="1AB23A71"/>
    <w:rsid w:val="1B252495"/>
    <w:rsid w:val="1B2A7AAB"/>
    <w:rsid w:val="1B5C3ACA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662D65"/>
    <w:rsid w:val="1CD6156D"/>
    <w:rsid w:val="1CE41EDC"/>
    <w:rsid w:val="1D016C20"/>
    <w:rsid w:val="1D164965"/>
    <w:rsid w:val="1D183933"/>
    <w:rsid w:val="1D3544E5"/>
    <w:rsid w:val="1D4666F2"/>
    <w:rsid w:val="1D4B3D09"/>
    <w:rsid w:val="1D6152DA"/>
    <w:rsid w:val="1D740BFB"/>
    <w:rsid w:val="1D8965DF"/>
    <w:rsid w:val="1D8D60CF"/>
    <w:rsid w:val="1D9456B0"/>
    <w:rsid w:val="1DA43419"/>
    <w:rsid w:val="1DAA4ED3"/>
    <w:rsid w:val="1DD957B9"/>
    <w:rsid w:val="1DDC0E05"/>
    <w:rsid w:val="1DEA52D0"/>
    <w:rsid w:val="1DED6B6E"/>
    <w:rsid w:val="1E066095"/>
    <w:rsid w:val="1E122A78"/>
    <w:rsid w:val="1E1E141D"/>
    <w:rsid w:val="1E276524"/>
    <w:rsid w:val="1E2A7DC2"/>
    <w:rsid w:val="1E3429EF"/>
    <w:rsid w:val="1E367B2B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150DD2"/>
    <w:rsid w:val="1F161A8D"/>
    <w:rsid w:val="1F6115C2"/>
    <w:rsid w:val="1FCB1131"/>
    <w:rsid w:val="1FD224BF"/>
    <w:rsid w:val="1FD55B0C"/>
    <w:rsid w:val="1FE10E8E"/>
    <w:rsid w:val="20232D1B"/>
    <w:rsid w:val="20234AC9"/>
    <w:rsid w:val="2031368A"/>
    <w:rsid w:val="20474C5B"/>
    <w:rsid w:val="2049139E"/>
    <w:rsid w:val="20531852"/>
    <w:rsid w:val="207277FE"/>
    <w:rsid w:val="207E43F5"/>
    <w:rsid w:val="20994D8B"/>
    <w:rsid w:val="20C067BC"/>
    <w:rsid w:val="20ED3B94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64A5A"/>
    <w:rsid w:val="22F95FB5"/>
    <w:rsid w:val="230010F2"/>
    <w:rsid w:val="230839BF"/>
    <w:rsid w:val="231757BB"/>
    <w:rsid w:val="232C0139"/>
    <w:rsid w:val="23353491"/>
    <w:rsid w:val="233A2855"/>
    <w:rsid w:val="23600AC4"/>
    <w:rsid w:val="23AB72AF"/>
    <w:rsid w:val="23DB4EE7"/>
    <w:rsid w:val="23EE3640"/>
    <w:rsid w:val="2418246B"/>
    <w:rsid w:val="244D0366"/>
    <w:rsid w:val="244D419B"/>
    <w:rsid w:val="24521E21"/>
    <w:rsid w:val="24703456"/>
    <w:rsid w:val="24727DCD"/>
    <w:rsid w:val="24743B45"/>
    <w:rsid w:val="2479115B"/>
    <w:rsid w:val="24AF7273"/>
    <w:rsid w:val="24B02640"/>
    <w:rsid w:val="24B54B6D"/>
    <w:rsid w:val="24B65F0C"/>
    <w:rsid w:val="24CC1BD3"/>
    <w:rsid w:val="24D9609E"/>
    <w:rsid w:val="24DB1931"/>
    <w:rsid w:val="24E54A43"/>
    <w:rsid w:val="24FB4266"/>
    <w:rsid w:val="250C1FD0"/>
    <w:rsid w:val="253B28B5"/>
    <w:rsid w:val="2580476C"/>
    <w:rsid w:val="258C3110"/>
    <w:rsid w:val="25A14E0E"/>
    <w:rsid w:val="25AD2E01"/>
    <w:rsid w:val="25C91DA3"/>
    <w:rsid w:val="265949C5"/>
    <w:rsid w:val="265F4DC0"/>
    <w:rsid w:val="268F110A"/>
    <w:rsid w:val="26AC3A6A"/>
    <w:rsid w:val="26E8081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783C79"/>
    <w:rsid w:val="28862099"/>
    <w:rsid w:val="288822B5"/>
    <w:rsid w:val="28AD1D1C"/>
    <w:rsid w:val="28B21D68"/>
    <w:rsid w:val="28B409B4"/>
    <w:rsid w:val="28BA7F95"/>
    <w:rsid w:val="28C80903"/>
    <w:rsid w:val="28D210DF"/>
    <w:rsid w:val="28D21782"/>
    <w:rsid w:val="28DA3C87"/>
    <w:rsid w:val="28EE2036"/>
    <w:rsid w:val="295E3016"/>
    <w:rsid w:val="295E4DC4"/>
    <w:rsid w:val="296C128F"/>
    <w:rsid w:val="299E3412"/>
    <w:rsid w:val="29A44ECD"/>
    <w:rsid w:val="29CC4423"/>
    <w:rsid w:val="2A111E36"/>
    <w:rsid w:val="2A3D0E7D"/>
    <w:rsid w:val="2A3F2D21"/>
    <w:rsid w:val="2A53244F"/>
    <w:rsid w:val="2A60569A"/>
    <w:rsid w:val="2A755FA0"/>
    <w:rsid w:val="2A7A79DB"/>
    <w:rsid w:val="2A866380"/>
    <w:rsid w:val="2A8820F8"/>
    <w:rsid w:val="2AB47391"/>
    <w:rsid w:val="2AD417E1"/>
    <w:rsid w:val="2AE31A25"/>
    <w:rsid w:val="2AFA0B1C"/>
    <w:rsid w:val="2B1C6CE5"/>
    <w:rsid w:val="2B2F6A18"/>
    <w:rsid w:val="2B3454AD"/>
    <w:rsid w:val="2B417007"/>
    <w:rsid w:val="2B794137"/>
    <w:rsid w:val="2B88437A"/>
    <w:rsid w:val="2BAC62BA"/>
    <w:rsid w:val="2BC17A45"/>
    <w:rsid w:val="2BF24736"/>
    <w:rsid w:val="2C2422F5"/>
    <w:rsid w:val="2C2916B9"/>
    <w:rsid w:val="2C2A52BD"/>
    <w:rsid w:val="2C6B3A80"/>
    <w:rsid w:val="2C866B0B"/>
    <w:rsid w:val="2C8D144E"/>
    <w:rsid w:val="2C9F5E1F"/>
    <w:rsid w:val="2CBA67B5"/>
    <w:rsid w:val="2CCD473A"/>
    <w:rsid w:val="2CCD64E8"/>
    <w:rsid w:val="2CD7025D"/>
    <w:rsid w:val="2CDE24A4"/>
    <w:rsid w:val="2CFE6F5D"/>
    <w:rsid w:val="2CFF066C"/>
    <w:rsid w:val="2D012636"/>
    <w:rsid w:val="2D02703D"/>
    <w:rsid w:val="2D0363AE"/>
    <w:rsid w:val="2D0D0FDB"/>
    <w:rsid w:val="2D145EC5"/>
    <w:rsid w:val="2D2307FE"/>
    <w:rsid w:val="2D360531"/>
    <w:rsid w:val="2D5E5AAA"/>
    <w:rsid w:val="2D8F19F0"/>
    <w:rsid w:val="2D9C5EBB"/>
    <w:rsid w:val="2D9E7E85"/>
    <w:rsid w:val="2DD227B8"/>
    <w:rsid w:val="2DE05F6D"/>
    <w:rsid w:val="2E187C37"/>
    <w:rsid w:val="2E1A39AF"/>
    <w:rsid w:val="2E232138"/>
    <w:rsid w:val="2E33681F"/>
    <w:rsid w:val="2E4C3E7D"/>
    <w:rsid w:val="2E6469D8"/>
    <w:rsid w:val="2E6B420B"/>
    <w:rsid w:val="2E737D70"/>
    <w:rsid w:val="2EB65C6A"/>
    <w:rsid w:val="2EC35DF5"/>
    <w:rsid w:val="2EED10C4"/>
    <w:rsid w:val="2EF35FAE"/>
    <w:rsid w:val="2EF938DB"/>
    <w:rsid w:val="2F2D14C0"/>
    <w:rsid w:val="2F2D7712"/>
    <w:rsid w:val="2F412B3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D05B02"/>
    <w:rsid w:val="30DF67EA"/>
    <w:rsid w:val="30F2476F"/>
    <w:rsid w:val="3103697D"/>
    <w:rsid w:val="3124026E"/>
    <w:rsid w:val="31A517E2"/>
    <w:rsid w:val="31BB7257"/>
    <w:rsid w:val="31C14142"/>
    <w:rsid w:val="31CF2D03"/>
    <w:rsid w:val="31D40319"/>
    <w:rsid w:val="31E542D4"/>
    <w:rsid w:val="321150C9"/>
    <w:rsid w:val="321423C9"/>
    <w:rsid w:val="321C75CA"/>
    <w:rsid w:val="321D581C"/>
    <w:rsid w:val="3220355E"/>
    <w:rsid w:val="322B2B5D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0623D2"/>
    <w:rsid w:val="341001BA"/>
    <w:rsid w:val="348E0C53"/>
    <w:rsid w:val="348E2A01"/>
    <w:rsid w:val="349F30F2"/>
    <w:rsid w:val="34B47F8E"/>
    <w:rsid w:val="34D128EE"/>
    <w:rsid w:val="34E46AC5"/>
    <w:rsid w:val="35026F4B"/>
    <w:rsid w:val="35166F83"/>
    <w:rsid w:val="3518051D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01AD9"/>
    <w:rsid w:val="36484E32"/>
    <w:rsid w:val="36517D8D"/>
    <w:rsid w:val="365330A0"/>
    <w:rsid w:val="366E69DB"/>
    <w:rsid w:val="367C6ABA"/>
    <w:rsid w:val="368325AB"/>
    <w:rsid w:val="36A06A1C"/>
    <w:rsid w:val="36E42DAC"/>
    <w:rsid w:val="372C7F91"/>
    <w:rsid w:val="373E6072"/>
    <w:rsid w:val="3747333B"/>
    <w:rsid w:val="37492C0F"/>
    <w:rsid w:val="374F2C44"/>
    <w:rsid w:val="37537F32"/>
    <w:rsid w:val="376D3F6B"/>
    <w:rsid w:val="37A91900"/>
    <w:rsid w:val="37B02C8E"/>
    <w:rsid w:val="37B7401D"/>
    <w:rsid w:val="37D526F5"/>
    <w:rsid w:val="38037262"/>
    <w:rsid w:val="3813559B"/>
    <w:rsid w:val="381B0A50"/>
    <w:rsid w:val="383871CA"/>
    <w:rsid w:val="3841372F"/>
    <w:rsid w:val="38490A78"/>
    <w:rsid w:val="385E26EA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3F2645"/>
    <w:rsid w:val="3A5637F4"/>
    <w:rsid w:val="3A5B15D7"/>
    <w:rsid w:val="3A654204"/>
    <w:rsid w:val="3A6619DD"/>
    <w:rsid w:val="3A9B7C26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D02B3"/>
    <w:rsid w:val="3BD31641"/>
    <w:rsid w:val="3BE63123"/>
    <w:rsid w:val="3BF5780A"/>
    <w:rsid w:val="3BFA6BCE"/>
    <w:rsid w:val="3C055B17"/>
    <w:rsid w:val="3C0B1972"/>
    <w:rsid w:val="3C27466A"/>
    <w:rsid w:val="3C2F4ACA"/>
    <w:rsid w:val="3C502C92"/>
    <w:rsid w:val="3C7E77FF"/>
    <w:rsid w:val="3C940DD1"/>
    <w:rsid w:val="3C991F43"/>
    <w:rsid w:val="3C9B215F"/>
    <w:rsid w:val="3C9B3F0D"/>
    <w:rsid w:val="3CA01523"/>
    <w:rsid w:val="3CA575B2"/>
    <w:rsid w:val="3CD15B81"/>
    <w:rsid w:val="3CD45671"/>
    <w:rsid w:val="3CD76F0F"/>
    <w:rsid w:val="3D2757A1"/>
    <w:rsid w:val="3D2C725B"/>
    <w:rsid w:val="3D6F7148"/>
    <w:rsid w:val="3D705C0A"/>
    <w:rsid w:val="3D864BBD"/>
    <w:rsid w:val="3D8C7CFA"/>
    <w:rsid w:val="3DBA03C3"/>
    <w:rsid w:val="3DC70D32"/>
    <w:rsid w:val="3DF53AF1"/>
    <w:rsid w:val="3E0B50C2"/>
    <w:rsid w:val="3E2F7922"/>
    <w:rsid w:val="3E52684D"/>
    <w:rsid w:val="3E5F540E"/>
    <w:rsid w:val="3E8F7AA2"/>
    <w:rsid w:val="3E990920"/>
    <w:rsid w:val="3EA177D5"/>
    <w:rsid w:val="3EB5502E"/>
    <w:rsid w:val="3EF23B8C"/>
    <w:rsid w:val="3EFB6EE5"/>
    <w:rsid w:val="3EFD0EAF"/>
    <w:rsid w:val="3F762A0F"/>
    <w:rsid w:val="3F94791E"/>
    <w:rsid w:val="3FC65745"/>
    <w:rsid w:val="3FE61943"/>
    <w:rsid w:val="3FF35E0E"/>
    <w:rsid w:val="4012098A"/>
    <w:rsid w:val="40183AC7"/>
    <w:rsid w:val="402266F3"/>
    <w:rsid w:val="40430290"/>
    <w:rsid w:val="40632F94"/>
    <w:rsid w:val="40644F5E"/>
    <w:rsid w:val="40662A84"/>
    <w:rsid w:val="40776C3C"/>
    <w:rsid w:val="407E7DCE"/>
    <w:rsid w:val="408F1FDB"/>
    <w:rsid w:val="40970E8F"/>
    <w:rsid w:val="409E221E"/>
    <w:rsid w:val="40BC4452"/>
    <w:rsid w:val="40BF2194"/>
    <w:rsid w:val="40C25082"/>
    <w:rsid w:val="40C61775"/>
    <w:rsid w:val="40F47F9D"/>
    <w:rsid w:val="40FE4A6B"/>
    <w:rsid w:val="41087697"/>
    <w:rsid w:val="411F1842"/>
    <w:rsid w:val="412F48F9"/>
    <w:rsid w:val="41562AF9"/>
    <w:rsid w:val="41851019"/>
    <w:rsid w:val="4185518C"/>
    <w:rsid w:val="41B63597"/>
    <w:rsid w:val="41BD0482"/>
    <w:rsid w:val="41EF2605"/>
    <w:rsid w:val="41EF3EFD"/>
    <w:rsid w:val="42121BAD"/>
    <w:rsid w:val="421B164C"/>
    <w:rsid w:val="42337C80"/>
    <w:rsid w:val="42864D18"/>
    <w:rsid w:val="42A930FC"/>
    <w:rsid w:val="42DA1507"/>
    <w:rsid w:val="42F02AD9"/>
    <w:rsid w:val="431B5DA8"/>
    <w:rsid w:val="4339622E"/>
    <w:rsid w:val="43686B13"/>
    <w:rsid w:val="43877869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C52D9C"/>
    <w:rsid w:val="44D359BB"/>
    <w:rsid w:val="44DA42EE"/>
    <w:rsid w:val="44F56185"/>
    <w:rsid w:val="45042519"/>
    <w:rsid w:val="45390767"/>
    <w:rsid w:val="455455A1"/>
    <w:rsid w:val="45811D6E"/>
    <w:rsid w:val="45886FF9"/>
    <w:rsid w:val="458A2D71"/>
    <w:rsid w:val="45A831F7"/>
    <w:rsid w:val="45D264C6"/>
    <w:rsid w:val="45DB35CC"/>
    <w:rsid w:val="45EB2FC3"/>
    <w:rsid w:val="45F428E0"/>
    <w:rsid w:val="4614088C"/>
    <w:rsid w:val="46144D30"/>
    <w:rsid w:val="462D194E"/>
    <w:rsid w:val="46560EA5"/>
    <w:rsid w:val="46805F22"/>
    <w:rsid w:val="46873754"/>
    <w:rsid w:val="46875502"/>
    <w:rsid w:val="46B02CAB"/>
    <w:rsid w:val="46C2653A"/>
    <w:rsid w:val="46CD56A5"/>
    <w:rsid w:val="46DA3884"/>
    <w:rsid w:val="46E44703"/>
    <w:rsid w:val="46EB783F"/>
    <w:rsid w:val="46F661E4"/>
    <w:rsid w:val="46FA2D65"/>
    <w:rsid w:val="470D1EAB"/>
    <w:rsid w:val="474422B3"/>
    <w:rsid w:val="47573126"/>
    <w:rsid w:val="47653A95"/>
    <w:rsid w:val="4773429D"/>
    <w:rsid w:val="47A619B8"/>
    <w:rsid w:val="47B95B8F"/>
    <w:rsid w:val="47FC782A"/>
    <w:rsid w:val="481728B6"/>
    <w:rsid w:val="48276F9D"/>
    <w:rsid w:val="484A3DA7"/>
    <w:rsid w:val="486A50DB"/>
    <w:rsid w:val="488453FC"/>
    <w:rsid w:val="48A64365"/>
    <w:rsid w:val="4921579A"/>
    <w:rsid w:val="492E435B"/>
    <w:rsid w:val="4948541D"/>
    <w:rsid w:val="496F29A9"/>
    <w:rsid w:val="499C12C5"/>
    <w:rsid w:val="49D942C7"/>
    <w:rsid w:val="49F52539"/>
    <w:rsid w:val="4A527BD5"/>
    <w:rsid w:val="4A8E3303"/>
    <w:rsid w:val="4AA03036"/>
    <w:rsid w:val="4ACF1226"/>
    <w:rsid w:val="4AE01685"/>
    <w:rsid w:val="4B1F3F5B"/>
    <w:rsid w:val="4B3519D1"/>
    <w:rsid w:val="4B7C315C"/>
    <w:rsid w:val="4BA3693A"/>
    <w:rsid w:val="4BC66ACD"/>
    <w:rsid w:val="4BD74836"/>
    <w:rsid w:val="4BFE418A"/>
    <w:rsid w:val="4C1E06B7"/>
    <w:rsid w:val="4C6267F5"/>
    <w:rsid w:val="4C716A38"/>
    <w:rsid w:val="4C8D2B8C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DFE10C7"/>
    <w:rsid w:val="4E37780E"/>
    <w:rsid w:val="4E557C94"/>
    <w:rsid w:val="4E5C54C6"/>
    <w:rsid w:val="4E6C395B"/>
    <w:rsid w:val="4E870795"/>
    <w:rsid w:val="4EB7165A"/>
    <w:rsid w:val="4EE94FAC"/>
    <w:rsid w:val="4F0A0A7E"/>
    <w:rsid w:val="4F2128A0"/>
    <w:rsid w:val="4F5E5AA6"/>
    <w:rsid w:val="4FD10381"/>
    <w:rsid w:val="4FE87012"/>
    <w:rsid w:val="4FF9121F"/>
    <w:rsid w:val="50125E3D"/>
    <w:rsid w:val="501871CB"/>
    <w:rsid w:val="505E55DE"/>
    <w:rsid w:val="507E7873"/>
    <w:rsid w:val="508B5BEF"/>
    <w:rsid w:val="509C604E"/>
    <w:rsid w:val="50D92068"/>
    <w:rsid w:val="50DB26D2"/>
    <w:rsid w:val="514E559A"/>
    <w:rsid w:val="518B39A1"/>
    <w:rsid w:val="51CB6BEB"/>
    <w:rsid w:val="51F83758"/>
    <w:rsid w:val="52195BA8"/>
    <w:rsid w:val="521C2FA3"/>
    <w:rsid w:val="52350508"/>
    <w:rsid w:val="523A5B1F"/>
    <w:rsid w:val="5248023B"/>
    <w:rsid w:val="52720E14"/>
    <w:rsid w:val="52772F8D"/>
    <w:rsid w:val="527A416D"/>
    <w:rsid w:val="5281374D"/>
    <w:rsid w:val="528F5E6A"/>
    <w:rsid w:val="52BE04FE"/>
    <w:rsid w:val="52D21CF9"/>
    <w:rsid w:val="52FC4B82"/>
    <w:rsid w:val="531E3F96"/>
    <w:rsid w:val="53206AC2"/>
    <w:rsid w:val="53224630"/>
    <w:rsid w:val="53226CDE"/>
    <w:rsid w:val="5331519A"/>
    <w:rsid w:val="53406E95"/>
    <w:rsid w:val="53473C89"/>
    <w:rsid w:val="538E6A2B"/>
    <w:rsid w:val="53B86CFB"/>
    <w:rsid w:val="53E144A4"/>
    <w:rsid w:val="53E421E6"/>
    <w:rsid w:val="53F25C35"/>
    <w:rsid w:val="54065CB8"/>
    <w:rsid w:val="54106B37"/>
    <w:rsid w:val="542645AC"/>
    <w:rsid w:val="544113E6"/>
    <w:rsid w:val="54436F0C"/>
    <w:rsid w:val="544B4013"/>
    <w:rsid w:val="54553068"/>
    <w:rsid w:val="54660E4D"/>
    <w:rsid w:val="547F3EAC"/>
    <w:rsid w:val="548B08B3"/>
    <w:rsid w:val="548F2152"/>
    <w:rsid w:val="549C03CB"/>
    <w:rsid w:val="549F40F7"/>
    <w:rsid w:val="54A70858"/>
    <w:rsid w:val="54AA0D3A"/>
    <w:rsid w:val="54C142D5"/>
    <w:rsid w:val="54CA318A"/>
    <w:rsid w:val="54CD4A28"/>
    <w:rsid w:val="54E16725"/>
    <w:rsid w:val="54EE5A3A"/>
    <w:rsid w:val="54FE7711"/>
    <w:rsid w:val="55450A62"/>
    <w:rsid w:val="554A42CB"/>
    <w:rsid w:val="556A671B"/>
    <w:rsid w:val="55784B0E"/>
    <w:rsid w:val="557A687D"/>
    <w:rsid w:val="559317CE"/>
    <w:rsid w:val="55985036"/>
    <w:rsid w:val="55B36828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106291"/>
    <w:rsid w:val="571F2B3A"/>
    <w:rsid w:val="57776ECD"/>
    <w:rsid w:val="57783371"/>
    <w:rsid w:val="578A4E52"/>
    <w:rsid w:val="579161E1"/>
    <w:rsid w:val="57AF2B0B"/>
    <w:rsid w:val="57C01879"/>
    <w:rsid w:val="57C06AC6"/>
    <w:rsid w:val="58036FF1"/>
    <w:rsid w:val="580764A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8E8763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504CE2"/>
    <w:rsid w:val="5A820063"/>
    <w:rsid w:val="5A875679"/>
    <w:rsid w:val="5A963B0E"/>
    <w:rsid w:val="5ADF54B5"/>
    <w:rsid w:val="5AE40D1D"/>
    <w:rsid w:val="5B074029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305A3D"/>
    <w:rsid w:val="5C3A37D7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B06C0"/>
    <w:rsid w:val="5E4D2736"/>
    <w:rsid w:val="5E6160E7"/>
    <w:rsid w:val="5E8509EE"/>
    <w:rsid w:val="5E897C12"/>
    <w:rsid w:val="5E954808"/>
    <w:rsid w:val="5ED05841"/>
    <w:rsid w:val="5EF4415F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9F4DC1"/>
    <w:rsid w:val="60B30F76"/>
    <w:rsid w:val="60D61108"/>
    <w:rsid w:val="60F90953"/>
    <w:rsid w:val="6106379C"/>
    <w:rsid w:val="611F03B9"/>
    <w:rsid w:val="615C785F"/>
    <w:rsid w:val="61882403"/>
    <w:rsid w:val="618B3CA1"/>
    <w:rsid w:val="61BC3E5A"/>
    <w:rsid w:val="62045801"/>
    <w:rsid w:val="620540E7"/>
    <w:rsid w:val="62065A1D"/>
    <w:rsid w:val="62075F2D"/>
    <w:rsid w:val="620C3034"/>
    <w:rsid w:val="62157A0E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C06B0A"/>
    <w:rsid w:val="62EA2C49"/>
    <w:rsid w:val="62FD0BCE"/>
    <w:rsid w:val="632A4049"/>
    <w:rsid w:val="63332842"/>
    <w:rsid w:val="635F674B"/>
    <w:rsid w:val="63624ED5"/>
    <w:rsid w:val="63984453"/>
    <w:rsid w:val="63D80CF3"/>
    <w:rsid w:val="63F91396"/>
    <w:rsid w:val="64033FC2"/>
    <w:rsid w:val="640B10C9"/>
    <w:rsid w:val="641B57B0"/>
    <w:rsid w:val="64371EBE"/>
    <w:rsid w:val="645962D8"/>
    <w:rsid w:val="648A6492"/>
    <w:rsid w:val="64957C10"/>
    <w:rsid w:val="64CF659A"/>
    <w:rsid w:val="64FF0C2E"/>
    <w:rsid w:val="65077AE2"/>
    <w:rsid w:val="652E506F"/>
    <w:rsid w:val="65332685"/>
    <w:rsid w:val="65487020"/>
    <w:rsid w:val="65530F79"/>
    <w:rsid w:val="65562818"/>
    <w:rsid w:val="656132AF"/>
    <w:rsid w:val="659A0956"/>
    <w:rsid w:val="65C23A09"/>
    <w:rsid w:val="65D72426"/>
    <w:rsid w:val="66044022"/>
    <w:rsid w:val="6639016F"/>
    <w:rsid w:val="665C5C0C"/>
    <w:rsid w:val="66666A8A"/>
    <w:rsid w:val="66A31A8D"/>
    <w:rsid w:val="66B617C0"/>
    <w:rsid w:val="66C0263F"/>
    <w:rsid w:val="66E2549B"/>
    <w:rsid w:val="66E57F51"/>
    <w:rsid w:val="66F87F7A"/>
    <w:rsid w:val="66FE3167"/>
    <w:rsid w:val="670E33AA"/>
    <w:rsid w:val="67191D4F"/>
    <w:rsid w:val="67564D51"/>
    <w:rsid w:val="676A6106"/>
    <w:rsid w:val="67914054"/>
    <w:rsid w:val="67A17493"/>
    <w:rsid w:val="67D87514"/>
    <w:rsid w:val="67E92BB2"/>
    <w:rsid w:val="68116B4B"/>
    <w:rsid w:val="68183DB4"/>
    <w:rsid w:val="681C1AF7"/>
    <w:rsid w:val="681E5EED"/>
    <w:rsid w:val="68401238"/>
    <w:rsid w:val="684D7F02"/>
    <w:rsid w:val="68727968"/>
    <w:rsid w:val="68784853"/>
    <w:rsid w:val="68DD74D8"/>
    <w:rsid w:val="68E5013A"/>
    <w:rsid w:val="68E5638C"/>
    <w:rsid w:val="68F17A02"/>
    <w:rsid w:val="69004F74"/>
    <w:rsid w:val="69286279"/>
    <w:rsid w:val="693B7D5A"/>
    <w:rsid w:val="694D5CE0"/>
    <w:rsid w:val="695928D6"/>
    <w:rsid w:val="69831701"/>
    <w:rsid w:val="69BA3510"/>
    <w:rsid w:val="69C45FA2"/>
    <w:rsid w:val="69D41F5D"/>
    <w:rsid w:val="69F820E2"/>
    <w:rsid w:val="6A093E75"/>
    <w:rsid w:val="6A1011E7"/>
    <w:rsid w:val="6A114F5F"/>
    <w:rsid w:val="6A3C6480"/>
    <w:rsid w:val="6A4106C2"/>
    <w:rsid w:val="6A464C09"/>
    <w:rsid w:val="6A691999"/>
    <w:rsid w:val="6A7978B6"/>
    <w:rsid w:val="6A9E2C97"/>
    <w:rsid w:val="6AB561C0"/>
    <w:rsid w:val="6ABD66AF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5F7B0F"/>
    <w:rsid w:val="6B601CFA"/>
    <w:rsid w:val="6B7A6903"/>
    <w:rsid w:val="6B881251"/>
    <w:rsid w:val="6BA047ED"/>
    <w:rsid w:val="6BE26BB3"/>
    <w:rsid w:val="6BF95CAB"/>
    <w:rsid w:val="6C027255"/>
    <w:rsid w:val="6C046FB2"/>
    <w:rsid w:val="6C103720"/>
    <w:rsid w:val="6C12723C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351FB7"/>
    <w:rsid w:val="6D505D9E"/>
    <w:rsid w:val="6D567859"/>
    <w:rsid w:val="6D7B106D"/>
    <w:rsid w:val="6D8E1F39"/>
    <w:rsid w:val="6D940381"/>
    <w:rsid w:val="6DA700B4"/>
    <w:rsid w:val="6DBA16F2"/>
    <w:rsid w:val="6DBE53FE"/>
    <w:rsid w:val="6DDB7D5E"/>
    <w:rsid w:val="6DEE4FE9"/>
    <w:rsid w:val="6DFB0400"/>
    <w:rsid w:val="6DFD1A82"/>
    <w:rsid w:val="6E1E0704"/>
    <w:rsid w:val="6E8403F6"/>
    <w:rsid w:val="6EA939B8"/>
    <w:rsid w:val="6EBA7973"/>
    <w:rsid w:val="6F176B24"/>
    <w:rsid w:val="6F1870F8"/>
    <w:rsid w:val="6F614293"/>
    <w:rsid w:val="6F675D4D"/>
    <w:rsid w:val="6F7915DC"/>
    <w:rsid w:val="6FB1521A"/>
    <w:rsid w:val="6FBB1BF5"/>
    <w:rsid w:val="6FCC3E02"/>
    <w:rsid w:val="6FD67088"/>
    <w:rsid w:val="701654FE"/>
    <w:rsid w:val="70475EAB"/>
    <w:rsid w:val="70757FF6"/>
    <w:rsid w:val="70A72179"/>
    <w:rsid w:val="70B7060E"/>
    <w:rsid w:val="70C01FB7"/>
    <w:rsid w:val="70CA3C94"/>
    <w:rsid w:val="70CB5E68"/>
    <w:rsid w:val="70DE203F"/>
    <w:rsid w:val="70E4517B"/>
    <w:rsid w:val="711E68DF"/>
    <w:rsid w:val="71946BA2"/>
    <w:rsid w:val="71A1306D"/>
    <w:rsid w:val="71C31235"/>
    <w:rsid w:val="71C8610D"/>
    <w:rsid w:val="721D0945"/>
    <w:rsid w:val="72343EE1"/>
    <w:rsid w:val="72357769"/>
    <w:rsid w:val="7258372B"/>
    <w:rsid w:val="725D3437"/>
    <w:rsid w:val="72640322"/>
    <w:rsid w:val="7270316B"/>
    <w:rsid w:val="72C139C6"/>
    <w:rsid w:val="72E96A79"/>
    <w:rsid w:val="72EB27F1"/>
    <w:rsid w:val="72F773E8"/>
    <w:rsid w:val="730F29D9"/>
    <w:rsid w:val="73353A6C"/>
    <w:rsid w:val="73865A87"/>
    <w:rsid w:val="73967C6A"/>
    <w:rsid w:val="73B47087"/>
    <w:rsid w:val="73DD4830"/>
    <w:rsid w:val="74290E57"/>
    <w:rsid w:val="7443214A"/>
    <w:rsid w:val="744523D5"/>
    <w:rsid w:val="74455F31"/>
    <w:rsid w:val="748A2812"/>
    <w:rsid w:val="74CB0B2C"/>
    <w:rsid w:val="74D13C82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B710B1"/>
    <w:rsid w:val="75C17BEF"/>
    <w:rsid w:val="75D27C98"/>
    <w:rsid w:val="75D4756D"/>
    <w:rsid w:val="760065B4"/>
    <w:rsid w:val="76051E1C"/>
    <w:rsid w:val="76085468"/>
    <w:rsid w:val="761402B1"/>
    <w:rsid w:val="761E6A3A"/>
    <w:rsid w:val="76454210"/>
    <w:rsid w:val="76764668"/>
    <w:rsid w:val="769B717D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70E4E"/>
    <w:rsid w:val="783C764B"/>
    <w:rsid w:val="78414C61"/>
    <w:rsid w:val="7860158C"/>
    <w:rsid w:val="78B6564F"/>
    <w:rsid w:val="78DE0702"/>
    <w:rsid w:val="78DE6A9C"/>
    <w:rsid w:val="793D18CD"/>
    <w:rsid w:val="79426EE3"/>
    <w:rsid w:val="794B223C"/>
    <w:rsid w:val="796E70F4"/>
    <w:rsid w:val="79951709"/>
    <w:rsid w:val="79AB2CDA"/>
    <w:rsid w:val="79AB4A88"/>
    <w:rsid w:val="79B853F7"/>
    <w:rsid w:val="79C819E7"/>
    <w:rsid w:val="79D51B05"/>
    <w:rsid w:val="79D833A4"/>
    <w:rsid w:val="79ED32F3"/>
    <w:rsid w:val="79ED7941"/>
    <w:rsid w:val="7A010B4C"/>
    <w:rsid w:val="7A1E525A"/>
    <w:rsid w:val="7A1E6CCB"/>
    <w:rsid w:val="7A3251AA"/>
    <w:rsid w:val="7A3E58FC"/>
    <w:rsid w:val="7A505630"/>
    <w:rsid w:val="7A772BBC"/>
    <w:rsid w:val="7A823566"/>
    <w:rsid w:val="7A9B2D4F"/>
    <w:rsid w:val="7AA03EC1"/>
    <w:rsid w:val="7AB636E5"/>
    <w:rsid w:val="7AD37766"/>
    <w:rsid w:val="7AE2272C"/>
    <w:rsid w:val="7AF16E13"/>
    <w:rsid w:val="7AFD7494"/>
    <w:rsid w:val="7AFE32DE"/>
    <w:rsid w:val="7B690757"/>
    <w:rsid w:val="7B7F7F7B"/>
    <w:rsid w:val="7B8437E3"/>
    <w:rsid w:val="7B8732D3"/>
    <w:rsid w:val="7BA94FF8"/>
    <w:rsid w:val="7BBC2C91"/>
    <w:rsid w:val="7BF30969"/>
    <w:rsid w:val="7C4B0F35"/>
    <w:rsid w:val="7C613B24"/>
    <w:rsid w:val="7C635AD9"/>
    <w:rsid w:val="7C6E4CB3"/>
    <w:rsid w:val="7C75137E"/>
    <w:rsid w:val="7C977546"/>
    <w:rsid w:val="7C9878AF"/>
    <w:rsid w:val="7CB4634A"/>
    <w:rsid w:val="7CD05E42"/>
    <w:rsid w:val="7D0821F2"/>
    <w:rsid w:val="7D0D15B6"/>
    <w:rsid w:val="7D181268"/>
    <w:rsid w:val="7D2F777E"/>
    <w:rsid w:val="7D366D5F"/>
    <w:rsid w:val="7D60202E"/>
    <w:rsid w:val="7D621902"/>
    <w:rsid w:val="7D7635FF"/>
    <w:rsid w:val="7D845D1C"/>
    <w:rsid w:val="7D891584"/>
    <w:rsid w:val="7DB73C11"/>
    <w:rsid w:val="7E0230E5"/>
    <w:rsid w:val="7E1075B0"/>
    <w:rsid w:val="7E2D0162"/>
    <w:rsid w:val="7E5D6722"/>
    <w:rsid w:val="7E631DD5"/>
    <w:rsid w:val="7E6A3164"/>
    <w:rsid w:val="7E6B6EDC"/>
    <w:rsid w:val="7E8B6C36"/>
    <w:rsid w:val="7EBB22FA"/>
    <w:rsid w:val="7ED57052"/>
    <w:rsid w:val="7ED85FF3"/>
    <w:rsid w:val="7EEB0B24"/>
    <w:rsid w:val="7EF42A2E"/>
    <w:rsid w:val="7F054C3B"/>
    <w:rsid w:val="7F4C286A"/>
    <w:rsid w:val="7F6000C3"/>
    <w:rsid w:val="7F631961"/>
    <w:rsid w:val="7F8518D8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7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8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64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65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6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7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8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9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70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5">
    <w:name w:val="Default Paragraph Font"/>
    <w:semiHidden/>
    <w:unhideWhenUsed/>
    <w:qFormat/>
    <w:uiPriority w:val="1"/>
  </w:style>
  <w:style w:type="table" w:default="1" w:styleId="4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next w:val="1"/>
    <w:autoRedefine/>
    <w:qFormat/>
    <w:uiPriority w:val="99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72"/>
    <w:autoRedefine/>
    <w:semiHidden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62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73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74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75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6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7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8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61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next w:val="1"/>
    <w:link w:val="6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8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80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81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82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83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71"/>
    <w:autoRedefine/>
    <w:qFormat/>
    <w:uiPriority w:val="0"/>
    <w:rPr>
      <w:b/>
      <w:bCs/>
    </w:rPr>
  </w:style>
  <w:style w:type="paragraph" w:styleId="41">
    <w:name w:val="Body Text First Indent"/>
    <w:basedOn w:val="16"/>
    <w:next w:val="31"/>
    <w:autoRedefine/>
    <w:unhideWhenUsed/>
    <w:qFormat/>
    <w:uiPriority w:val="99"/>
    <w:pPr>
      <w:ind w:firstLine="420" w:firstLineChars="100"/>
    </w:pPr>
  </w:style>
  <w:style w:type="paragraph" w:styleId="42">
    <w:name w:val="Body Text First Indent 2"/>
    <w:basedOn w:val="17"/>
    <w:link w:val="79"/>
    <w:autoRedefine/>
    <w:qFormat/>
    <w:uiPriority w:val="99"/>
    <w:pPr>
      <w:ind w:firstLine="420" w:firstLineChars="200"/>
    </w:pPr>
  </w:style>
  <w:style w:type="table" w:styleId="44">
    <w:name w:val="Table Grid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6">
    <w:name w:val="Strong"/>
    <w:basedOn w:val="45"/>
    <w:autoRedefine/>
    <w:qFormat/>
    <w:uiPriority w:val="22"/>
    <w:rPr>
      <w:b/>
      <w:bCs/>
    </w:rPr>
  </w:style>
  <w:style w:type="character" w:styleId="47">
    <w:name w:val="page number"/>
    <w:basedOn w:val="45"/>
    <w:autoRedefine/>
    <w:qFormat/>
    <w:uiPriority w:val="0"/>
  </w:style>
  <w:style w:type="character" w:styleId="48">
    <w:name w:val="FollowedHyperlink"/>
    <w:autoRedefine/>
    <w:qFormat/>
    <w:uiPriority w:val="0"/>
    <w:rPr>
      <w:color w:val="800080"/>
      <w:u w:val="single"/>
    </w:rPr>
  </w:style>
  <w:style w:type="character" w:styleId="49">
    <w:name w:val="Emphasis"/>
    <w:basedOn w:val="45"/>
    <w:autoRedefine/>
    <w:qFormat/>
    <w:uiPriority w:val="20"/>
    <w:rPr>
      <w:i/>
      <w:iCs/>
    </w:rPr>
  </w:style>
  <w:style w:type="character" w:styleId="50">
    <w:name w:val="Hyperlink"/>
    <w:basedOn w:val="45"/>
    <w:autoRedefine/>
    <w:qFormat/>
    <w:uiPriority w:val="99"/>
    <w:rPr>
      <w:color w:val="136EC2"/>
      <w:u w:val="single"/>
    </w:rPr>
  </w:style>
  <w:style w:type="character" w:styleId="51">
    <w:name w:val="annotation reference"/>
    <w:autoRedefine/>
    <w:qFormat/>
    <w:uiPriority w:val="99"/>
    <w:rPr>
      <w:sz w:val="21"/>
      <w:szCs w:val="21"/>
    </w:rPr>
  </w:style>
  <w:style w:type="paragraph" w:customStyle="1" w:styleId="52">
    <w:name w:val="Style1"/>
    <w:autoRedefine/>
    <w:qFormat/>
    <w:uiPriority w:val="99"/>
    <w:pPr>
      <w:widowControl w:val="0"/>
      <w:tabs>
        <w:tab w:val="left" w:pos="-720"/>
      </w:tabs>
      <w:spacing w:after="120" w:line="360" w:lineRule="auto"/>
      <w:ind w:firstLine="1680" w:firstLineChars="200"/>
    </w:pPr>
    <w:rPr>
      <w:rFonts w:ascii="Times New Roman" w:hAnsi="Times New Roman" w:eastAsia="宋体" w:cs="Times New Roman"/>
      <w:spacing w:val="-3"/>
      <w:kern w:val="2"/>
      <w:sz w:val="24"/>
      <w:lang w:val="en-AU" w:eastAsia="en-US" w:bidi="ar-SA"/>
    </w:rPr>
  </w:style>
  <w:style w:type="paragraph" w:customStyle="1" w:styleId="53">
    <w:name w:val="正文首行缩进 21"/>
    <w:next w:val="1"/>
    <w:autoRedefine/>
    <w:qFormat/>
    <w:uiPriority w:val="0"/>
    <w:pPr>
      <w:widowControl w:val="0"/>
      <w:spacing w:before="100" w:after="120"/>
      <w:ind w:left="420" w:leftChars="200"/>
      <w:jc w:val="both"/>
    </w:pPr>
    <w:rPr>
      <w:rFonts w:ascii="宋体" w:hAnsi="宋体" w:cs="宋体" w:eastAsiaTheme="minorEastAsia"/>
      <w:b/>
      <w:bCs/>
      <w:sz w:val="21"/>
      <w:szCs w:val="21"/>
      <w:lang w:val="en-US" w:eastAsia="zh-CN" w:bidi="ar-SA"/>
    </w:rPr>
  </w:style>
  <w:style w:type="paragraph" w:customStyle="1" w:styleId="5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55">
    <w:name w:val="标题 5（有编号）（绿盟科技）"/>
    <w:basedOn w:val="1"/>
    <w:next w:val="56"/>
    <w:autoRedefine/>
    <w:qFormat/>
    <w:uiPriority w:val="99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56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kern w:val="2"/>
      <w:sz w:val="21"/>
      <w:szCs w:val="21"/>
      <w:lang w:val="en-US" w:eastAsia="zh-CN" w:bidi="ar-SA"/>
    </w:rPr>
  </w:style>
  <w:style w:type="character" w:customStyle="1" w:styleId="57">
    <w:name w:val="标题 1 字符"/>
    <w:basedOn w:val="45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8">
    <w:name w:val="标题 2 字符"/>
    <w:basedOn w:val="45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9">
    <w:name w:val="页眉 字符"/>
    <w:basedOn w:val="45"/>
    <w:link w:val="27"/>
    <w:autoRedefine/>
    <w:qFormat/>
    <w:uiPriority w:val="99"/>
    <w:rPr>
      <w:sz w:val="18"/>
      <w:szCs w:val="18"/>
    </w:rPr>
  </w:style>
  <w:style w:type="character" w:customStyle="1" w:styleId="60">
    <w:name w:val="页脚 字符"/>
    <w:basedOn w:val="45"/>
    <w:link w:val="26"/>
    <w:autoRedefine/>
    <w:qFormat/>
    <w:uiPriority w:val="99"/>
    <w:rPr>
      <w:sz w:val="18"/>
      <w:szCs w:val="18"/>
    </w:rPr>
  </w:style>
  <w:style w:type="character" w:customStyle="1" w:styleId="61">
    <w:name w:val="批注框文本 字符"/>
    <w:basedOn w:val="45"/>
    <w:link w:val="25"/>
    <w:autoRedefine/>
    <w:qFormat/>
    <w:uiPriority w:val="0"/>
    <w:rPr>
      <w:sz w:val="18"/>
      <w:szCs w:val="18"/>
    </w:rPr>
  </w:style>
  <w:style w:type="character" w:customStyle="1" w:styleId="62">
    <w:name w:val="批注文字 字符1"/>
    <w:basedOn w:val="45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63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64">
    <w:name w:val="标题 3 字符"/>
    <w:basedOn w:val="45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65">
    <w:name w:val="标题 4 字符"/>
    <w:basedOn w:val="45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6">
    <w:name w:val="标题 5 字符"/>
    <w:basedOn w:val="45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7">
    <w:name w:val="标题 6 字符"/>
    <w:basedOn w:val="45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8">
    <w:name w:val="标题 7 字符"/>
    <w:basedOn w:val="45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9">
    <w:name w:val="标题 8 字符"/>
    <w:basedOn w:val="45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70">
    <w:name w:val="标题 9 字符"/>
    <w:basedOn w:val="45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71">
    <w:name w:val="批注主题 字符"/>
    <w:basedOn w:val="62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72">
    <w:name w:val="文档结构图 字符"/>
    <w:basedOn w:val="45"/>
    <w:link w:val="13"/>
    <w:autoRedefine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73">
    <w:name w:val="称呼 字符"/>
    <w:basedOn w:val="45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74">
    <w:name w:val="正文文本 字符"/>
    <w:basedOn w:val="45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5">
    <w:name w:val="正文文本缩进 字符"/>
    <w:basedOn w:val="45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纯文本 字符"/>
    <w:basedOn w:val="45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7">
    <w:name w:val="日期 字符"/>
    <w:basedOn w:val="45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8">
    <w:name w:val="正文文本缩进 2 字符"/>
    <w:basedOn w:val="45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9">
    <w:name w:val="正文文本首行缩进 2 字符"/>
    <w:basedOn w:val="75"/>
    <w:link w:val="42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80">
    <w:name w:val="正文文本缩进 3 字符"/>
    <w:basedOn w:val="45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81">
    <w:name w:val="正文文本 2 字符"/>
    <w:basedOn w:val="45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82">
    <w:name w:val="HTML 预设格式 字符"/>
    <w:basedOn w:val="45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83">
    <w:name w:val="标题 字符"/>
    <w:basedOn w:val="45"/>
    <w:link w:val="39"/>
    <w:autoRedefine/>
    <w:qFormat/>
    <w:uiPriority w:val="0"/>
    <w:rPr>
      <w:b/>
      <w:sz w:val="32"/>
    </w:rPr>
  </w:style>
  <w:style w:type="paragraph" w:customStyle="1" w:styleId="84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85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6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7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8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9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90">
    <w:name w:val="样式1"/>
    <w:basedOn w:val="1"/>
    <w:link w:val="117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91">
    <w:name w:val="p0 Char"/>
    <w:link w:val="92"/>
    <w:autoRedefine/>
    <w:qFormat/>
    <w:uiPriority w:val="0"/>
    <w:rPr>
      <w:rFonts w:eastAsia="宋体"/>
      <w:szCs w:val="21"/>
    </w:rPr>
  </w:style>
  <w:style w:type="paragraph" w:customStyle="1" w:styleId="92">
    <w:name w:val="p0"/>
    <w:basedOn w:val="1"/>
    <w:link w:val="91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93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4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95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6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7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8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9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100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101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102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103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104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5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6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7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8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9">
    <w:name w:val="List Paragraph"/>
    <w:basedOn w:val="1"/>
    <w:link w:val="115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10">
    <w:name w:val="fontstyle01"/>
    <w:basedOn w:val="45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11">
    <w:name w:val="fontstyle11"/>
    <w:basedOn w:val="45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12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13">
    <w:name w:val="fontstyle21"/>
    <w:basedOn w:val="45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14">
    <w:name w:val="fontstyle31"/>
    <w:basedOn w:val="45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5">
    <w:name w:val="列表段落 字符"/>
    <w:link w:val="109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6">
    <w:name w:val="标题 Char1"/>
    <w:basedOn w:val="45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7">
    <w:name w:val="样式1 Char Char"/>
    <w:link w:val="90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8">
    <w:name w:val="纯文本 Char1"/>
    <w:basedOn w:val="45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9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0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21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22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23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24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5">
    <w:name w:val="批注文字 字符"/>
    <w:autoRedefine/>
    <w:qFormat/>
    <w:uiPriority w:val="0"/>
    <w:rPr>
      <w:sz w:val="22"/>
      <w:szCs w:val="22"/>
    </w:rPr>
  </w:style>
  <w:style w:type="paragraph" w:customStyle="1" w:styleId="126">
    <w:name w:val="列出段落1"/>
    <w:basedOn w:val="1"/>
    <w:next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7">
    <w:name w:val="gb"/>
    <w:basedOn w:val="45"/>
    <w:autoRedefine/>
    <w:qFormat/>
    <w:uiPriority w:val="0"/>
  </w:style>
  <w:style w:type="character" w:customStyle="1" w:styleId="128">
    <w:name w:val="副标题 字符"/>
    <w:basedOn w:val="45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9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30">
    <w:name w:val="font1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31">
    <w:name w:val="font3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32">
    <w:name w:val="font5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33">
    <w:name w:val="font61"/>
    <w:basedOn w:val="4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4">
    <w:name w:val="font01"/>
    <w:basedOn w:val="45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5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6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7">
    <w:name w:val="网格型1"/>
    <w:basedOn w:val="43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8">
    <w:name w:val="网格型2"/>
    <w:basedOn w:val="43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9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40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41">
    <w:name w:val="网格型3"/>
    <w:basedOn w:val="43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5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6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4">
    <w:name w:val="网格型7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5">
    <w:name w:val="网格型8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81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2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811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9">
    <w:name w:val="NormalCharacter"/>
    <w:autoRedefine/>
    <w:qFormat/>
    <w:uiPriority w:val="0"/>
  </w:style>
  <w:style w:type="paragraph" w:customStyle="1" w:styleId="150">
    <w:name w:val="Pa14"/>
    <w:basedOn w:val="54"/>
    <w:next w:val="54"/>
    <w:autoRedefine/>
    <w:qFormat/>
    <w:uiPriority w:val="99"/>
    <w:pPr>
      <w:spacing w:line="161" w:lineRule="atLeast"/>
    </w:pPr>
    <w:rPr>
      <w:rFonts w:ascii="......`." w:hAnsi="Calibri" w:eastAsia="......`."/>
    </w:rPr>
  </w:style>
  <w:style w:type="character" w:customStyle="1" w:styleId="151">
    <w:name w:val="15"/>
    <w:basedOn w:val="45"/>
    <w:autoRedefine/>
    <w:qFormat/>
    <w:uiPriority w:val="0"/>
    <w:rPr>
      <w:rFonts w:hint="default" w:ascii="Times New Roman" w:hAnsi="Times New Roman" w:cs="Times New Roman"/>
    </w:rPr>
  </w:style>
  <w:style w:type="paragraph" w:customStyle="1" w:styleId="152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customStyle="1" w:styleId="153">
    <w:name w:val="列出段落11"/>
    <w:basedOn w:val="1"/>
    <w:autoRedefine/>
    <w:qFormat/>
    <w:uiPriority w:val="0"/>
    <w:pPr>
      <w:ind w:firstLine="420" w:firstLineChars="200"/>
    </w:pPr>
    <w:rPr>
      <w:rFonts w:ascii="Times New Roman" w:hAnsi="Times New Roman" w:cs="Times New Roman"/>
    </w:rPr>
  </w:style>
  <w:style w:type="paragraph" w:customStyle="1" w:styleId="154">
    <w:name w:val="正文文本 31"/>
    <w:basedOn w:val="1"/>
    <w:autoRedefine/>
    <w:qFormat/>
    <w:uiPriority w:val="0"/>
    <w:pPr>
      <w:spacing w:after="120"/>
    </w:pPr>
    <w:rPr>
      <w:rFonts w:ascii="Times New Roman" w:hAnsi="Times New Roman"/>
      <w:sz w:val="16"/>
      <w:szCs w:val="16"/>
    </w:rPr>
  </w:style>
  <w:style w:type="paragraph" w:customStyle="1" w:styleId="155">
    <w:name w:val="正文_10"/>
    <w:next w:val="156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56">
    <w:name w:val="列出段落1_11"/>
    <w:basedOn w:val="157"/>
    <w:next w:val="158"/>
    <w:autoRedefine/>
    <w:qFormat/>
    <w:uiPriority w:val="0"/>
    <w:pPr>
      <w:ind w:firstLine="420" w:firstLineChars="200"/>
    </w:pPr>
  </w:style>
  <w:style w:type="paragraph" w:customStyle="1" w:styleId="157">
    <w:name w:val="正文_10_42_1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58">
    <w:name w:val="标题 7_0_11"/>
    <w:basedOn w:val="159"/>
    <w:next w:val="159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59">
    <w:name w:val="正文_37_11"/>
    <w:next w:val="16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0">
    <w:name w:val="标题 2_37_11"/>
    <w:basedOn w:val="159"/>
    <w:next w:val="159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61">
    <w:name w:val="正文_0_0"/>
    <w:next w:val="16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62">
    <w:name w:val="正文文本_0"/>
    <w:basedOn w:val="161"/>
    <w:next w:val="163"/>
    <w:autoRedefine/>
    <w:qFormat/>
    <w:uiPriority w:val="0"/>
    <w:pPr>
      <w:spacing w:after="120"/>
    </w:pPr>
  </w:style>
  <w:style w:type="paragraph" w:customStyle="1" w:styleId="163">
    <w:name w:val="Default_0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164">
    <w:name w:val="正文_11"/>
    <w:next w:val="165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65">
    <w:name w:val="列出段落1_12"/>
    <w:basedOn w:val="166"/>
    <w:next w:val="167"/>
    <w:autoRedefine/>
    <w:qFormat/>
    <w:uiPriority w:val="0"/>
    <w:pPr>
      <w:ind w:firstLine="420" w:firstLineChars="200"/>
    </w:pPr>
  </w:style>
  <w:style w:type="paragraph" w:customStyle="1" w:styleId="166">
    <w:name w:val="正文_10_42_1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7">
    <w:name w:val="标题 7_0_12"/>
    <w:basedOn w:val="168"/>
    <w:next w:val="168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68">
    <w:name w:val="正文_37_12"/>
    <w:next w:val="169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9">
    <w:name w:val="标题 2_37_12"/>
    <w:basedOn w:val="168"/>
    <w:next w:val="168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70">
    <w:name w:val="正文_12"/>
    <w:next w:val="171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71">
    <w:name w:val="列出段落1_13"/>
    <w:basedOn w:val="172"/>
    <w:next w:val="173"/>
    <w:autoRedefine/>
    <w:qFormat/>
    <w:uiPriority w:val="0"/>
    <w:pPr>
      <w:ind w:firstLine="420" w:firstLineChars="200"/>
    </w:pPr>
  </w:style>
  <w:style w:type="paragraph" w:customStyle="1" w:styleId="172">
    <w:name w:val="正文_10_42_13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3">
    <w:name w:val="标题 7_0_13"/>
    <w:basedOn w:val="174"/>
    <w:next w:val="174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74">
    <w:name w:val="正文_37_13"/>
    <w:next w:val="17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5">
    <w:name w:val="标题 2_37_13"/>
    <w:basedOn w:val="174"/>
    <w:next w:val="174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76">
    <w:name w:val="正文_16"/>
    <w:next w:val="177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77">
    <w:name w:val="列出段落1_17"/>
    <w:basedOn w:val="178"/>
    <w:next w:val="179"/>
    <w:autoRedefine/>
    <w:qFormat/>
    <w:uiPriority w:val="0"/>
    <w:pPr>
      <w:ind w:firstLine="420" w:firstLineChars="200"/>
    </w:pPr>
  </w:style>
  <w:style w:type="paragraph" w:customStyle="1" w:styleId="178">
    <w:name w:val="正文_10_42_1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9">
    <w:name w:val="标题 7_0_17"/>
    <w:basedOn w:val="180"/>
    <w:next w:val="180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80">
    <w:name w:val="正文_37_17"/>
    <w:next w:val="18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81">
    <w:name w:val="标题 2_37_17"/>
    <w:basedOn w:val="180"/>
    <w:next w:val="180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82">
    <w:name w:val="正文_20"/>
    <w:next w:val="183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83">
    <w:name w:val="列出段落1_21"/>
    <w:basedOn w:val="184"/>
    <w:next w:val="185"/>
    <w:autoRedefine/>
    <w:qFormat/>
    <w:uiPriority w:val="0"/>
    <w:pPr>
      <w:ind w:firstLine="420" w:firstLineChars="200"/>
    </w:pPr>
  </w:style>
  <w:style w:type="paragraph" w:customStyle="1" w:styleId="184">
    <w:name w:val="正文_10_42_2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85">
    <w:name w:val="标题 7_0_21"/>
    <w:basedOn w:val="186"/>
    <w:next w:val="186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86">
    <w:name w:val="正文_37_21"/>
    <w:next w:val="18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87">
    <w:name w:val="标题 2_37_21"/>
    <w:basedOn w:val="186"/>
    <w:next w:val="186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88">
    <w:name w:val="正文_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89">
    <w:name w:val="正文_43"/>
    <w:next w:val="19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0">
    <w:name w:val="列出段落1_43"/>
    <w:basedOn w:val="191"/>
    <w:next w:val="192"/>
    <w:autoRedefine/>
    <w:qFormat/>
    <w:uiPriority w:val="0"/>
    <w:pPr>
      <w:ind w:firstLine="420" w:firstLineChars="200"/>
    </w:pPr>
  </w:style>
  <w:style w:type="paragraph" w:customStyle="1" w:styleId="191">
    <w:name w:val="正文_10_42_43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2">
    <w:name w:val="标题 7_0_43"/>
    <w:basedOn w:val="193"/>
    <w:next w:val="193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93">
    <w:name w:val="正文_37_43"/>
    <w:next w:val="19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4">
    <w:name w:val="标题 2_37_43"/>
    <w:basedOn w:val="193"/>
    <w:next w:val="193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195">
    <w:name w:val="正文_45"/>
    <w:next w:val="19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6">
    <w:name w:val="列出段落1_45"/>
    <w:basedOn w:val="197"/>
    <w:next w:val="198"/>
    <w:autoRedefine/>
    <w:qFormat/>
    <w:uiPriority w:val="0"/>
    <w:pPr>
      <w:ind w:firstLine="420" w:firstLineChars="200"/>
    </w:pPr>
  </w:style>
  <w:style w:type="paragraph" w:customStyle="1" w:styleId="197">
    <w:name w:val="正文_10_42_4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98">
    <w:name w:val="标题 7_0_45"/>
    <w:basedOn w:val="199"/>
    <w:next w:val="199"/>
    <w:autoRedefine/>
    <w:unhideWhenUsed/>
    <w:qFormat/>
    <w:uiPriority w:val="9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customStyle="1" w:styleId="199">
    <w:name w:val="正文_37_45"/>
    <w:next w:val="20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0">
    <w:name w:val="标题 2_37_45"/>
    <w:basedOn w:val="199"/>
    <w:next w:val="199"/>
    <w:autoRedefine/>
    <w:unhideWhenUsed/>
    <w:qFormat/>
    <w:uiPriority w:val="9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customStyle="1" w:styleId="201">
    <w:name w:val="Normal_0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202">
    <w:name w:val="ZZ_标题2"/>
    <w:next w:val="203"/>
    <w:qFormat/>
    <w:uiPriority w:val="0"/>
    <w:pPr>
      <w:numPr>
        <w:ilvl w:val="1"/>
        <w:numId w:val="2"/>
      </w:numPr>
      <w:spacing w:line="360" w:lineRule="auto"/>
      <w:outlineLvl w:val="1"/>
    </w:pPr>
    <w:rPr>
      <w:rFonts w:hint="eastAsia" w:ascii="宋体" w:hAnsi="宋体" w:eastAsia="宋体" w:cstheme="minorBidi"/>
      <w:b/>
      <w:sz w:val="24"/>
      <w:lang w:val="en-US" w:eastAsia="zh-CN" w:bidi="ar-SA"/>
    </w:rPr>
  </w:style>
  <w:style w:type="paragraph" w:customStyle="1" w:styleId="203">
    <w:name w:val="ZZ_正文"/>
    <w:qFormat/>
    <w:uiPriority w:val="0"/>
    <w:pPr>
      <w:spacing w:line="360" w:lineRule="auto"/>
      <w:ind w:firstLine="400" w:firstLineChars="200"/>
    </w:pPr>
    <w:rPr>
      <w:rFonts w:ascii="宋体" w:hAnsi="宋体" w:eastAsia="宋体" w:cstheme="minorBidi"/>
      <w:sz w:val="21"/>
      <w:lang w:val="en-US" w:eastAsia="zh-CN" w:bidi="ar-SA"/>
    </w:rPr>
  </w:style>
  <w:style w:type="paragraph" w:customStyle="1" w:styleId="204">
    <w:name w:val="ZZ_标题3"/>
    <w:next w:val="203"/>
    <w:autoRedefine/>
    <w:qFormat/>
    <w:uiPriority w:val="0"/>
    <w:pPr>
      <w:numPr>
        <w:ilvl w:val="2"/>
        <w:numId w:val="2"/>
      </w:numPr>
      <w:spacing w:line="360" w:lineRule="auto"/>
      <w:outlineLvl w:val="2"/>
    </w:pPr>
    <w:rPr>
      <w:rFonts w:hint="eastAsia" w:ascii="宋体" w:hAnsi="宋体" w:eastAsia="宋体" w:cstheme="minorBidi"/>
      <w:b/>
      <w:sz w:val="24"/>
      <w:lang w:val="en-US" w:eastAsia="zh-CN" w:bidi="ar-SA"/>
    </w:rPr>
  </w:style>
  <w:style w:type="paragraph" w:customStyle="1" w:styleId="205">
    <w:name w:val="ZZ_正文编号1）"/>
    <w:basedOn w:val="203"/>
    <w:next w:val="203"/>
    <w:autoRedefine/>
    <w:qFormat/>
    <w:uiPriority w:val="0"/>
    <w:pPr>
      <w:numPr>
        <w:ilvl w:val="0"/>
        <w:numId w:val="3"/>
      </w:numPr>
      <w:ind w:firstLine="0" w:firstLineChars="0"/>
    </w:pPr>
    <w:rPr>
      <w:rFonts w:hint="eastAsia"/>
    </w:rPr>
  </w:style>
  <w:style w:type="paragraph" w:customStyle="1" w:styleId="206">
    <w:name w:val="ZZ_正文编号①"/>
    <w:basedOn w:val="203"/>
    <w:next w:val="203"/>
    <w:qFormat/>
    <w:uiPriority w:val="0"/>
    <w:pPr>
      <w:numPr>
        <w:ilvl w:val="1"/>
        <w:numId w:val="3"/>
      </w:numPr>
      <w:ind w:firstLine="0" w:firstLineChars="0"/>
    </w:pPr>
    <w:rPr>
      <w:rFonts w:hint="eastAsia"/>
    </w:rPr>
  </w:style>
  <w:style w:type="paragraph" w:customStyle="1" w:styleId="207">
    <w:name w:val="ZZ_标题4"/>
    <w:next w:val="203"/>
    <w:autoRedefine/>
    <w:qFormat/>
    <w:uiPriority w:val="0"/>
    <w:pPr>
      <w:numPr>
        <w:ilvl w:val="3"/>
        <w:numId w:val="2"/>
      </w:numPr>
      <w:spacing w:line="360" w:lineRule="auto"/>
      <w:outlineLvl w:val="3"/>
    </w:pPr>
    <w:rPr>
      <w:rFonts w:hint="eastAsia" w:ascii="宋体" w:hAnsi="宋体" w:eastAsia="宋体" w:cstheme="minorBidi"/>
      <w:b/>
      <w:sz w:val="21"/>
      <w:lang w:val="en-US" w:eastAsia="zh-CN" w:bidi="ar-SA"/>
    </w:rPr>
  </w:style>
  <w:style w:type="paragraph" w:customStyle="1" w:styleId="208">
    <w:name w:val="ZZ_标题5"/>
    <w:next w:val="203"/>
    <w:autoRedefine/>
    <w:qFormat/>
    <w:uiPriority w:val="0"/>
    <w:pPr>
      <w:numPr>
        <w:ilvl w:val="4"/>
        <w:numId w:val="2"/>
      </w:numPr>
      <w:spacing w:line="360" w:lineRule="auto"/>
      <w:outlineLvl w:val="4"/>
    </w:pPr>
    <w:rPr>
      <w:rFonts w:hint="eastAsia" w:ascii="宋体" w:hAnsi="宋体" w:eastAsia="宋体" w:cstheme="minorBidi"/>
      <w:b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5991</Words>
  <Characters>6409</Characters>
  <Lines>47</Lines>
  <Paragraphs>13</Paragraphs>
  <TotalTime>10</TotalTime>
  <ScaleCrop>false</ScaleCrop>
  <LinksUpToDate>false</LinksUpToDate>
  <CharactersWithSpaces>6459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2026-07-10T07:07:00Z</dcterms:created>
  <dc:creator>JFT</dc:creator>
  <cp:lastModifiedBy>张帅磊</cp:lastModifiedBy>
  <cp:lastPrinted>2021-12-09T06:44:00Z</cp:lastPrinted>
  <dcterms:modified xsi:type="dcterms:W3CDTF">2026-08-12T06:09:00Z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C5EA2DD640F94A0B86B89A0BB7BA7EAB_13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