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2" w:name="_Hlk219313281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bookmarkEnd w:id="2"/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3" w:name="_Hlk219314215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电接触材料测试系统采购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测试机柜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3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0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30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6" w:name="_GoBack"/>
            <w:bookmarkEnd w:id="6"/>
          </w:p>
        </w:tc>
      </w:tr>
      <w:tr w14:paraId="21866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continue"/>
            <w:vAlign w:val="center"/>
          </w:tcPr>
          <w:p w14:paraId="4E22A70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6F20A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C43DA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电源机柜</w:t>
            </w:r>
          </w:p>
        </w:tc>
        <w:tc>
          <w:tcPr>
            <w:tcW w:w="708" w:type="dxa"/>
            <w:vAlign w:val="center"/>
          </w:tcPr>
          <w:p w14:paraId="72350A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7E3B4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58F3E3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135320C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71DF0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2B2698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0A48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continue"/>
            <w:vAlign w:val="center"/>
          </w:tcPr>
          <w:p w14:paraId="0D4491A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A93722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58E2F0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真空实验架台</w:t>
            </w:r>
          </w:p>
        </w:tc>
        <w:tc>
          <w:tcPr>
            <w:tcW w:w="708" w:type="dxa"/>
            <w:vAlign w:val="center"/>
          </w:tcPr>
          <w:p w14:paraId="5AAE437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A5EB0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D9D664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2A69FE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F49B1C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9363BE6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22D4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continue"/>
            <w:vAlign w:val="center"/>
          </w:tcPr>
          <w:p w14:paraId="5E356A9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246F97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7DD6FE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主控计算机</w:t>
            </w:r>
          </w:p>
        </w:tc>
        <w:tc>
          <w:tcPr>
            <w:tcW w:w="708" w:type="dxa"/>
            <w:vAlign w:val="center"/>
          </w:tcPr>
          <w:p w14:paraId="451A95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7DFC25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300D2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247560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6100EF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11BCA50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B5C0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continue"/>
            <w:vAlign w:val="center"/>
          </w:tcPr>
          <w:p w14:paraId="141017D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86F42F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F699A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配套测试软件</w:t>
            </w:r>
          </w:p>
        </w:tc>
        <w:tc>
          <w:tcPr>
            <w:tcW w:w="708" w:type="dxa"/>
            <w:vAlign w:val="center"/>
          </w:tcPr>
          <w:p w14:paraId="41461E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9FDFAD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F8D5F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4" w:name="OLE_LINK19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  <w:bookmarkEnd w:id="4"/>
          </w:p>
        </w:tc>
        <w:tc>
          <w:tcPr>
            <w:tcW w:w="851" w:type="dxa"/>
            <w:vMerge w:val="continue"/>
            <w:vAlign w:val="center"/>
          </w:tcPr>
          <w:p w14:paraId="4D95975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EDB459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D095DB0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6BEFB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continue"/>
            <w:vAlign w:val="center"/>
          </w:tcPr>
          <w:p w14:paraId="2EECD81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F2B440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9DD673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5" w:name="OLE_LINK21"/>
            <w:r>
              <w:rPr>
                <w:rFonts w:hint="eastAsia" w:ascii="宋体" w:hAnsi="宋体" w:eastAsia="宋体"/>
                <w:sz w:val="24"/>
                <w:szCs w:val="24"/>
              </w:rPr>
              <w:t>真空机组</w:t>
            </w:r>
            <w:bookmarkEnd w:id="5"/>
          </w:p>
        </w:tc>
        <w:tc>
          <w:tcPr>
            <w:tcW w:w="708" w:type="dxa"/>
            <w:vAlign w:val="center"/>
          </w:tcPr>
          <w:p w14:paraId="4DCD2B9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30E9A7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249D50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57E2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4AB58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C741252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测试夹具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  <w:bookmarkEnd w:id="3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D6A82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0C2D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A6D8B"/>
    <w:rsid w:val="001C13A6"/>
    <w:rsid w:val="001C25E5"/>
    <w:rsid w:val="001C71BB"/>
    <w:rsid w:val="001D546A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16F6B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85B5D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0976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25C1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186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3756B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2F30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597B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2650F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DC69B3-308E-48B3-A56E-884243CCA5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156</Words>
  <Characters>160</Characters>
  <Lines>1</Lines>
  <Paragraphs>1</Paragraphs>
  <TotalTime>1</TotalTime>
  <ScaleCrop>false</ScaleCrop>
  <LinksUpToDate>false</LinksUpToDate>
  <CharactersWithSpaces>160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2026-01-14T12:28:00Z</dcterms:created>
  <dc:creator>JFT</dc:creator>
  <cp:lastModifiedBy>段池</cp:lastModifiedBy>
  <cp:lastPrinted>2024-04-19T07:00:00Z</cp:lastPrinted>
  <dcterms:modified xsi:type="dcterms:W3CDTF">2026-01-19T07:38:41Z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