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高通量蛋白组质谱系统采购项目</w:t>
            </w:r>
          </w:p>
        </w:tc>
        <w:tc>
          <w:tcPr>
            <w:tcW w:w="1843" w:type="dxa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</w:rPr>
              <w:t>高分辨质谱主机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1630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合同签订后3个月内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中南大学 </w:t>
            </w:r>
            <w:bookmarkStart w:id="2" w:name="_GoBack"/>
            <w:bookmarkEnd w:id="2"/>
          </w:p>
        </w:tc>
      </w:tr>
      <w:tr w14:paraId="6C86E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44FBDD0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231B97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18A5E3F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</w:rPr>
              <w:t xml:space="preserve">电喷雾离子源 </w:t>
            </w:r>
          </w:p>
        </w:tc>
        <w:tc>
          <w:tcPr>
            <w:tcW w:w="708" w:type="dxa"/>
            <w:vAlign w:val="center"/>
          </w:tcPr>
          <w:p w14:paraId="2F26BE9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7C69799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756BA46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3D8EBC9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7E5B71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2AE873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026A9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60611A98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8462D4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07440AD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</w:rPr>
              <w:t xml:space="preserve">纳升离子源 </w:t>
            </w:r>
          </w:p>
        </w:tc>
        <w:tc>
          <w:tcPr>
            <w:tcW w:w="708" w:type="dxa"/>
            <w:vAlign w:val="center"/>
          </w:tcPr>
          <w:p w14:paraId="58615C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2A21F9D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747B5A1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2套</w:t>
            </w:r>
          </w:p>
        </w:tc>
        <w:tc>
          <w:tcPr>
            <w:tcW w:w="851" w:type="dxa"/>
            <w:vMerge w:val="continue"/>
            <w:vAlign w:val="center"/>
          </w:tcPr>
          <w:p w14:paraId="3B3C172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B50CAC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57FC9B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600E7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241780E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34B87A4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2436D7C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</w:rPr>
              <w:t xml:space="preserve">仪器预安装包 </w:t>
            </w:r>
          </w:p>
        </w:tc>
        <w:tc>
          <w:tcPr>
            <w:tcW w:w="708" w:type="dxa"/>
          </w:tcPr>
          <w:p w14:paraId="6700775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17EEDEC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41E47B0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7550075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A35977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500F04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6EB52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4CF7E32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5CD22F8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0676182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</w:rPr>
              <w:t>纳升液相色谱仪（含泵，自动进样器，柱温箱）</w:t>
            </w:r>
          </w:p>
        </w:tc>
        <w:tc>
          <w:tcPr>
            <w:tcW w:w="708" w:type="dxa"/>
            <w:vAlign w:val="center"/>
          </w:tcPr>
          <w:p w14:paraId="7B8935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59E6DA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0850C88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1E29009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60860C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A753D1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5DB9E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309BE73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80262E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3E981E2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</w:rPr>
              <w:t xml:space="preserve">单细胞分析系统 </w:t>
            </w:r>
          </w:p>
        </w:tc>
        <w:tc>
          <w:tcPr>
            <w:tcW w:w="708" w:type="dxa"/>
          </w:tcPr>
          <w:p w14:paraId="6CCA159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1FAAFDA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7DD1A15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6E27973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FE108B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7178E4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63121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65B2019F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8F5180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6DA710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</w:rPr>
              <w:t>激光拉柱仪</w:t>
            </w:r>
          </w:p>
        </w:tc>
        <w:tc>
          <w:tcPr>
            <w:tcW w:w="708" w:type="dxa"/>
            <w:vAlign w:val="center"/>
          </w:tcPr>
          <w:p w14:paraId="3D2F9C4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668BB4D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8A5CD3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2BBF5FE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67CFB48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C958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312E99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4887977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4CAC5A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420CDF6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</w:rPr>
              <w:t>全自动样本制备仪</w:t>
            </w:r>
          </w:p>
        </w:tc>
        <w:tc>
          <w:tcPr>
            <w:tcW w:w="708" w:type="dxa"/>
            <w:vAlign w:val="center"/>
          </w:tcPr>
          <w:p w14:paraId="02E3161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5CD30F2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27F917C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1A10DD4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406571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2480D2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523E2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6BBB708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0D8EBC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6CD9C0C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</w:rPr>
              <w:t>非接触式超声破碎仪</w:t>
            </w:r>
          </w:p>
        </w:tc>
        <w:tc>
          <w:tcPr>
            <w:tcW w:w="708" w:type="dxa"/>
            <w:vAlign w:val="center"/>
          </w:tcPr>
          <w:p w14:paraId="78C6695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6EC3112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4C76F9F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0B5F392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F1FE27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53F8E2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6D6C2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03DFD60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3D23468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0D557D6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</w:rPr>
              <w:t>冷冻浓缩提取仪</w:t>
            </w:r>
          </w:p>
        </w:tc>
        <w:tc>
          <w:tcPr>
            <w:tcW w:w="708" w:type="dxa"/>
          </w:tcPr>
          <w:p w14:paraId="23B9133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0E22F84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6E9C7B3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042FAD4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417043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20964C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1DBAA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FF4876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2FC36C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60CDD2B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</w:rPr>
              <w:t xml:space="preserve">深度学习服务器 </w:t>
            </w:r>
          </w:p>
        </w:tc>
        <w:tc>
          <w:tcPr>
            <w:tcW w:w="708" w:type="dxa"/>
          </w:tcPr>
          <w:p w14:paraId="5318DA2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7B7685D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0CF9DB0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6855806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32CB55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536432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02AC2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03E5059D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41502C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3517216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</w:rPr>
              <w:t xml:space="preserve">仪器控制软件 </w:t>
            </w:r>
          </w:p>
        </w:tc>
        <w:tc>
          <w:tcPr>
            <w:tcW w:w="708" w:type="dxa"/>
          </w:tcPr>
          <w:p w14:paraId="5368E88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7AAD25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F81FB7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18993D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49D485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91A57E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4023D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3D43158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519E252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3B0410B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</w:rPr>
              <w:t xml:space="preserve">蛋白组学分析软件 </w:t>
            </w:r>
          </w:p>
        </w:tc>
        <w:tc>
          <w:tcPr>
            <w:tcW w:w="708" w:type="dxa"/>
          </w:tcPr>
          <w:p w14:paraId="260274F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474D961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0685092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38BD6B4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5CA10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43EEEDC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68E91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15DD3C2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359280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6E627CC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</w:rPr>
              <w:t>蛋白分析色谱柱</w:t>
            </w:r>
          </w:p>
        </w:tc>
        <w:tc>
          <w:tcPr>
            <w:tcW w:w="708" w:type="dxa"/>
          </w:tcPr>
          <w:p w14:paraId="5359149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1B76BC5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3524424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15根</w:t>
            </w:r>
          </w:p>
        </w:tc>
        <w:tc>
          <w:tcPr>
            <w:tcW w:w="851" w:type="dxa"/>
            <w:vMerge w:val="continue"/>
            <w:vAlign w:val="center"/>
          </w:tcPr>
          <w:p w14:paraId="4B0E79A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55CC9F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3BBDBB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34941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678EB08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817289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5B7E461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</w:rPr>
              <w:t>蛋白分析保护柱；</w:t>
            </w:r>
          </w:p>
        </w:tc>
        <w:tc>
          <w:tcPr>
            <w:tcW w:w="708" w:type="dxa"/>
          </w:tcPr>
          <w:p w14:paraId="16538A2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1DE854B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7507843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5根</w:t>
            </w:r>
          </w:p>
        </w:tc>
        <w:tc>
          <w:tcPr>
            <w:tcW w:w="851" w:type="dxa"/>
            <w:vMerge w:val="continue"/>
            <w:vAlign w:val="center"/>
          </w:tcPr>
          <w:p w14:paraId="3C681C9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11E2C1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D8D66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2436A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406371E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2160C7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62E88DF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</w:rPr>
              <w:t>机械泵油</w:t>
            </w:r>
          </w:p>
        </w:tc>
        <w:tc>
          <w:tcPr>
            <w:tcW w:w="708" w:type="dxa"/>
          </w:tcPr>
          <w:p w14:paraId="0E9A1B3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4911C2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4963505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2瓶</w:t>
            </w:r>
          </w:p>
        </w:tc>
        <w:tc>
          <w:tcPr>
            <w:tcW w:w="851" w:type="dxa"/>
            <w:vMerge w:val="continue"/>
            <w:vAlign w:val="center"/>
          </w:tcPr>
          <w:p w14:paraId="020DA42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605FF6E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C903B1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15800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42C5847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E7790B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3BF77AE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</w:rPr>
              <w:t>样品瓶</w:t>
            </w:r>
          </w:p>
        </w:tc>
        <w:tc>
          <w:tcPr>
            <w:tcW w:w="708" w:type="dxa"/>
          </w:tcPr>
          <w:p w14:paraId="203288C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4DB6B94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75EE90F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5包</w:t>
            </w:r>
          </w:p>
        </w:tc>
        <w:tc>
          <w:tcPr>
            <w:tcW w:w="851" w:type="dxa"/>
            <w:vMerge w:val="continue"/>
            <w:vAlign w:val="center"/>
          </w:tcPr>
          <w:p w14:paraId="5C3D1C9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F7EAF3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A157D9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517BB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363694E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7CBB33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4CA75C0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</w:rPr>
              <w:t>激光打印机</w:t>
            </w:r>
          </w:p>
        </w:tc>
        <w:tc>
          <w:tcPr>
            <w:tcW w:w="708" w:type="dxa"/>
          </w:tcPr>
          <w:p w14:paraId="4B82A64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6E32BA6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2B26DB5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0CBA4AB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61D01BD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7C952D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6CE61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11B26C7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4F86AD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4926E6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</w:rPr>
              <w:t>不间断电源</w:t>
            </w:r>
          </w:p>
        </w:tc>
        <w:tc>
          <w:tcPr>
            <w:tcW w:w="708" w:type="dxa"/>
          </w:tcPr>
          <w:p w14:paraId="746DA79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2DC30CA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2EC9DA9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10D4480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ADBCE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D8405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4114F6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7BCD9F1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A5CF67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7B682D9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</w:rPr>
              <w:t>隔离变压器</w:t>
            </w:r>
          </w:p>
        </w:tc>
        <w:tc>
          <w:tcPr>
            <w:tcW w:w="708" w:type="dxa"/>
          </w:tcPr>
          <w:p w14:paraId="66A9C51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19FA9E8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3EA184F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5576568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7E2B41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F22B20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06171633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1E9689C6">
      <w:pPr>
        <w:pStyle w:val="104"/>
        <w:adjustRightInd w:val="0"/>
        <w:snapToGrid w:val="0"/>
        <w:spacing w:line="420" w:lineRule="exact"/>
        <w:ind w:left="840" w:firstLine="0" w:firstLineChars="0"/>
        <w:rPr>
          <w:rFonts w:hint="eastAsia"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53C9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2F7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2921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C6DD8"/>
    <w:rsid w:val="002D289B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C58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762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1B1D"/>
    <w:rsid w:val="00475A0E"/>
    <w:rsid w:val="00481B7A"/>
    <w:rsid w:val="004848BB"/>
    <w:rsid w:val="00492EED"/>
    <w:rsid w:val="004965B6"/>
    <w:rsid w:val="004A211B"/>
    <w:rsid w:val="004B2FFD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260F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7B7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66C6C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0E34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83C6B"/>
    <w:rsid w:val="009935C6"/>
    <w:rsid w:val="00994008"/>
    <w:rsid w:val="009A4C51"/>
    <w:rsid w:val="009A7E7A"/>
    <w:rsid w:val="009B266B"/>
    <w:rsid w:val="009B341D"/>
    <w:rsid w:val="009B4736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0287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1B8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65CF3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5E76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3C27B0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99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99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99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50B450-3F9A-4DD9-85C6-C63B2B0C8D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320</Words>
  <Characters>326</Characters>
  <Lines>3</Lines>
  <Paragraphs>1</Paragraphs>
  <TotalTime>162</TotalTime>
  <ScaleCrop>false</ScaleCrop>
  <LinksUpToDate>false</LinksUpToDate>
  <CharactersWithSpaces>334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2026-03-12T01:47:24Z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