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E42806">
      <w:pPr>
        <w:rPr>
          <w:sz w:val="36"/>
          <w:szCs w:val="44"/>
        </w:rPr>
      </w:pPr>
      <w:r>
        <w:rPr>
          <w:rFonts w:hint="eastAsia"/>
          <w:sz w:val="36"/>
          <w:szCs w:val="44"/>
        </w:rPr>
        <w:t>设备采购清单</w:t>
      </w:r>
    </w:p>
    <w:tbl>
      <w:tblPr>
        <w:tblStyle w:val="14"/>
        <w:tblW w:w="96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1786"/>
        <w:gridCol w:w="1696"/>
        <w:gridCol w:w="850"/>
        <w:gridCol w:w="850"/>
        <w:gridCol w:w="850"/>
        <w:gridCol w:w="850"/>
        <w:gridCol w:w="991"/>
        <w:gridCol w:w="991"/>
      </w:tblGrid>
      <w:tr w14:paraId="07602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761" w:type="dxa"/>
            <w:vMerge w:val="restart"/>
            <w:vAlign w:val="center"/>
          </w:tcPr>
          <w:p w14:paraId="34DE7678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包号</w:t>
            </w:r>
          </w:p>
        </w:tc>
        <w:tc>
          <w:tcPr>
            <w:tcW w:w="1786" w:type="dxa"/>
            <w:vMerge w:val="restart"/>
            <w:vAlign w:val="center"/>
          </w:tcPr>
          <w:p w14:paraId="5573B0BC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包名称</w:t>
            </w:r>
          </w:p>
        </w:tc>
        <w:tc>
          <w:tcPr>
            <w:tcW w:w="1696" w:type="dxa"/>
            <w:vMerge w:val="restart"/>
            <w:vAlign w:val="center"/>
          </w:tcPr>
          <w:p w14:paraId="524FFFA7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分项项目名称（标的名称）</w:t>
            </w:r>
          </w:p>
        </w:tc>
        <w:tc>
          <w:tcPr>
            <w:tcW w:w="850" w:type="dxa"/>
            <w:vMerge w:val="restart"/>
            <w:vAlign w:val="center"/>
          </w:tcPr>
          <w:p w14:paraId="1AF8FBBD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是否</w:t>
            </w:r>
          </w:p>
          <w:p w14:paraId="5CDE355C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核心</w:t>
            </w:r>
          </w:p>
          <w:p w14:paraId="1AFD94E1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产品</w:t>
            </w:r>
          </w:p>
        </w:tc>
        <w:tc>
          <w:tcPr>
            <w:tcW w:w="850" w:type="dxa"/>
            <w:vMerge w:val="restart"/>
            <w:vAlign w:val="center"/>
          </w:tcPr>
          <w:p w14:paraId="6C775A06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是否</w:t>
            </w:r>
          </w:p>
          <w:p w14:paraId="39C58DE5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接受</w:t>
            </w:r>
          </w:p>
          <w:p w14:paraId="0D4544F2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进口</w:t>
            </w:r>
          </w:p>
        </w:tc>
        <w:tc>
          <w:tcPr>
            <w:tcW w:w="850" w:type="dxa"/>
            <w:vMerge w:val="restart"/>
            <w:vAlign w:val="center"/>
          </w:tcPr>
          <w:p w14:paraId="620F7DF6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数量/单位</w:t>
            </w:r>
          </w:p>
        </w:tc>
        <w:tc>
          <w:tcPr>
            <w:tcW w:w="850" w:type="dxa"/>
            <w:vMerge w:val="restart"/>
            <w:vAlign w:val="center"/>
          </w:tcPr>
          <w:p w14:paraId="15457F7C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预算（万元）</w:t>
            </w:r>
          </w:p>
        </w:tc>
        <w:tc>
          <w:tcPr>
            <w:tcW w:w="1982" w:type="dxa"/>
            <w:gridSpan w:val="2"/>
            <w:vAlign w:val="center"/>
          </w:tcPr>
          <w:p w14:paraId="27AB33CA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交货要求</w:t>
            </w:r>
          </w:p>
        </w:tc>
      </w:tr>
      <w:tr w14:paraId="36C58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761" w:type="dxa"/>
            <w:vMerge w:val="continue"/>
            <w:vAlign w:val="center"/>
          </w:tcPr>
          <w:p w14:paraId="400F2534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20131D26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1696" w:type="dxa"/>
            <w:vMerge w:val="continue"/>
            <w:vAlign w:val="center"/>
          </w:tcPr>
          <w:p w14:paraId="18520BCE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1E9B9EE0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32AC453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2ABA92E6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2A246DD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08B70BF7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时间</w:t>
            </w:r>
          </w:p>
        </w:tc>
        <w:tc>
          <w:tcPr>
            <w:tcW w:w="991" w:type="dxa"/>
            <w:vAlign w:val="center"/>
          </w:tcPr>
          <w:p w14:paraId="368566CD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地点</w:t>
            </w:r>
          </w:p>
        </w:tc>
      </w:tr>
      <w:tr w14:paraId="30BAF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1" w:type="dxa"/>
            <w:vAlign w:val="center"/>
          </w:tcPr>
          <w:p w14:paraId="0FBD2C0A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</w:t>
            </w:r>
          </w:p>
        </w:tc>
        <w:tc>
          <w:tcPr>
            <w:tcW w:w="1786" w:type="dxa"/>
            <w:vAlign w:val="center"/>
          </w:tcPr>
          <w:p w14:paraId="674F2E22">
            <w:pPr>
              <w:rPr>
                <w:rFonts w:hint="eastAsia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/>
                <w:kern w:val="0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696" w:type="dxa"/>
            <w:vAlign w:val="center"/>
          </w:tcPr>
          <w:p w14:paraId="63A9B886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高精度超宽频阻抗检测系统</w:t>
            </w:r>
          </w:p>
        </w:tc>
        <w:tc>
          <w:tcPr>
            <w:tcW w:w="850" w:type="dxa"/>
            <w:vAlign w:val="center"/>
          </w:tcPr>
          <w:p w14:paraId="0DCF2E5A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Align w:val="center"/>
          </w:tcPr>
          <w:p w14:paraId="6031FA7A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Align w:val="center"/>
          </w:tcPr>
          <w:p w14:paraId="0118D549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1套</w:t>
            </w:r>
          </w:p>
        </w:tc>
        <w:tc>
          <w:tcPr>
            <w:tcW w:w="850" w:type="dxa"/>
            <w:vAlign w:val="center"/>
          </w:tcPr>
          <w:p w14:paraId="5D428832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66.9</w:t>
            </w:r>
          </w:p>
        </w:tc>
        <w:tc>
          <w:tcPr>
            <w:tcW w:w="991" w:type="dxa"/>
            <w:vAlign w:val="center"/>
          </w:tcPr>
          <w:p w14:paraId="5D5DC39A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合同签订后90日内</w:t>
            </w:r>
          </w:p>
        </w:tc>
        <w:tc>
          <w:tcPr>
            <w:tcW w:w="991" w:type="dxa"/>
            <w:vAlign w:val="center"/>
          </w:tcPr>
          <w:p w14:paraId="75D93C7B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中南大学</w:t>
            </w:r>
            <w:bookmarkStart w:id="0" w:name="_GoBack"/>
            <w:bookmarkEnd w:id="0"/>
          </w:p>
        </w:tc>
      </w:tr>
    </w:tbl>
    <w:p w14:paraId="4559D2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31"/>
    <w:rsid w:val="00072FD3"/>
    <w:rsid w:val="001C1ED8"/>
    <w:rsid w:val="00217CA3"/>
    <w:rsid w:val="00383F0D"/>
    <w:rsid w:val="00625131"/>
    <w:rsid w:val="008E5EED"/>
    <w:rsid w:val="00A06316"/>
    <w:rsid w:val="00C20EA3"/>
    <w:rsid w:val="00F371BE"/>
    <w:rsid w:val="1285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utoSpaceDN w:val="0"/>
      <w:snapToGrid w:val="0"/>
      <w:spacing w:before="156" w:beforeLines="50" w:after="0" w:line="240" w:lineRule="auto"/>
      <w:jc w:val="center"/>
    </w:pPr>
    <w:rPr>
      <w:rFonts w:ascii="Times New Roman" w:hAnsi="Times New Roman" w:eastAsia="宋体" w:cs="Times New Roman"/>
      <w:kern w:val="2"/>
      <w:sz w:val="32"/>
      <w:szCs w:val="40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4">
    <w:name w:val="Table Grid"/>
    <w:basedOn w:val="13"/>
    <w:autoRedefine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1 字符"/>
    <w:basedOn w:val="15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7">
    <w:name w:val="标题 2 字符"/>
    <w:basedOn w:val="15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标题 3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标题 4 字符"/>
    <w:basedOn w:val="15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0">
    <w:name w:val="标题 5 字符"/>
    <w:basedOn w:val="15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1">
    <w:name w:val="标题 6 字符"/>
    <w:basedOn w:val="15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2">
    <w:name w:val="标题 7 字符"/>
    <w:basedOn w:val="15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5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5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5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</w:pPr>
    <w:rPr>
      <w:i/>
      <w:iCs/>
      <w:color w:val="104862" w:themeColor="accent1" w:themeShade="BF"/>
    </w:rPr>
  </w:style>
  <w:style w:type="character" w:customStyle="1" w:styleId="32">
    <w:name w:val="明显引用 字符"/>
    <w:basedOn w:val="15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111</Characters>
  <Lines>1</Lines>
  <Paragraphs>1</Paragraphs>
  <TotalTime>42</TotalTime>
  <ScaleCrop>false</ScaleCrop>
  <LinksUpToDate>false</LinksUpToDate>
  <CharactersWithSpaces>112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2026-01-27T08:37:00Z</dcterms:created>
  <dc:creator>HQ S</dc:creator>
  <cp:lastModifiedBy>张帅磊</cp:lastModifiedBy>
  <dcterms:modified xsi:type="dcterms:W3CDTF">2026-04-22T07:29:53Z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9A3D440050A24FC390ACF4D141F54871_12</vt:lpwstr>
  </property>
</Properties>
</file>