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8DBFA">
      <w:pPr>
        <w:adjustRightInd w:val="0"/>
        <w:snapToGrid w:val="0"/>
        <w:spacing w:line="640" w:lineRule="exact"/>
        <w:rPr>
          <w:rFonts w:ascii="Times New Roman" w:hAnsi="Times New Roman" w:eastAsia="黑体" w:cs="Times New Roman"/>
          <w:sz w:val="32"/>
          <w:szCs w:val="32"/>
        </w:rPr>
      </w:pPr>
    </w:p>
    <w:p w14:paraId="2AC31D44">
      <w:pPr>
        <w:pStyle w:val="6"/>
      </w:pPr>
    </w:p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设备采购清单</w:t>
      </w:r>
    </w:p>
    <w:tbl>
      <w:tblPr>
        <w:tblStyle w:val="14"/>
        <w:tblW w:w="743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1318"/>
        <w:gridCol w:w="750"/>
        <w:gridCol w:w="697"/>
        <w:gridCol w:w="814"/>
        <w:gridCol w:w="1047"/>
        <w:gridCol w:w="810"/>
        <w:gridCol w:w="58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1318" w:type="dxa"/>
            <w:vMerge w:val="restart"/>
            <w:tcBorders>
              <w:right w:val="single" w:color="auto" w:sz="4" w:space="0"/>
            </w:tcBorders>
            <w:vAlign w:val="center"/>
          </w:tcPr>
          <w:p w14:paraId="5CC9AC0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是否核心产品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318" w:type="dxa"/>
            <w:vMerge w:val="continue"/>
            <w:tcBorders>
              <w:right w:val="single" w:color="auto" w:sz="4" w:space="0"/>
            </w:tcBorders>
            <w:vAlign w:val="center"/>
          </w:tcPr>
          <w:p w14:paraId="54D37C1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restart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2B3704F1">
            <w:pPr>
              <w:pStyle w:val="10"/>
            </w:pPr>
            <w:r>
              <w:rPr>
                <w:rFonts w:hint="eastAsia"/>
              </w:rPr>
              <w:t>虚实融合新型电力系统多节点智慧网络实验平台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8F8DE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电力系统综合自动化实验平台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2套</w:t>
            </w:r>
          </w:p>
        </w:tc>
        <w:tc>
          <w:tcPr>
            <w:tcW w:w="814" w:type="dxa"/>
            <w:vAlign w:val="center"/>
          </w:tcPr>
          <w:p w14:paraId="1DD7364B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restart"/>
            <w:vAlign w:val="center"/>
          </w:tcPr>
          <w:p w14:paraId="72CE5591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163</w:t>
            </w:r>
            <w:r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  <w:t>.00</w:t>
            </w:r>
          </w:p>
          <w:p w14:paraId="51FF0E4D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vMerge w:val="restart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合同签订后45天内</w:t>
            </w:r>
            <w:bookmarkStart w:id="0" w:name="_GoBack"/>
            <w:bookmarkEnd w:id="0"/>
          </w:p>
        </w:tc>
        <w:tc>
          <w:tcPr>
            <w:tcW w:w="586" w:type="dxa"/>
            <w:vMerge w:val="restart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7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</w:p>
        </w:tc>
      </w:tr>
      <w:tr w14:paraId="3194F8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66B52594">
            <w:pPr>
              <w:pStyle w:val="7"/>
              <w:adjustRightInd w:val="0"/>
              <w:snapToGrid w:val="0"/>
              <w:jc w:val="center"/>
            </w:pPr>
          </w:p>
        </w:tc>
        <w:tc>
          <w:tcPr>
            <w:tcW w:w="999" w:type="dxa"/>
            <w:vMerge w:val="continue"/>
            <w:vAlign w:val="center"/>
          </w:tcPr>
          <w:p w14:paraId="5734A008">
            <w:pPr>
              <w:pStyle w:val="7"/>
              <w:adjustRightInd w:val="0"/>
              <w:snapToGrid w:val="0"/>
              <w:jc w:val="center"/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9C9E1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电力系统虚实融合智能监控平台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B379D74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39D39E0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7C2BCE38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51F9A46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76502C55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4007B3B1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3A1BCF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61088447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24B6574B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506D5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电力系统分析课程仿真软件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6DB3BDF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49B691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22EFA8EC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3449BE43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17E498A4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12EB6553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4084BBE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409" w:type="dxa"/>
            <w:vMerge w:val="continue"/>
            <w:vAlign w:val="center"/>
          </w:tcPr>
          <w:p w14:paraId="3517C91D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035F706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4F2E7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模拟永磁风力发电系统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A2D009C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280158A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5D0BE440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6AAF36D5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2376DBFF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72E23C1D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3BE18D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7C5C2527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1D5B0699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8E71F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模拟光伏发电系统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F99E4B3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CBA233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4307C013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7E96792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565F63A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53D38E33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2243799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3D82C0F3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B1FD29A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D96090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风光互补发电实验系统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7501AC1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5B7AED3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661F09FD">
            <w:pPr>
              <w:pStyle w:val="7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48E48A11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vMerge w:val="continue"/>
            <w:tcBorders>
              <w:right w:val="single" w:color="auto" w:sz="4" w:space="0"/>
            </w:tcBorders>
            <w:vAlign w:val="center"/>
          </w:tcPr>
          <w:p w14:paraId="63D3ABEA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dxa"/>
            <w:vMerge w:val="continue"/>
            <w:tcBorders>
              <w:left w:val="single" w:color="auto" w:sz="4" w:space="0"/>
            </w:tcBorders>
            <w:vAlign w:val="center"/>
          </w:tcPr>
          <w:p w14:paraId="7C226D98">
            <w:pPr>
              <w:pStyle w:val="7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3CCF3D7">
      <w:pPr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方正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Bookman Old Style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9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346C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2E46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E732E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423FE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75966"/>
    <w:rsid w:val="00591E2C"/>
    <w:rsid w:val="005920F9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02E8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0D2A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25B6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2A69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6CB196A"/>
    <w:rsid w:val="091E78D4"/>
    <w:rsid w:val="0AED5443"/>
    <w:rsid w:val="0D103128"/>
    <w:rsid w:val="172A4DE7"/>
    <w:rsid w:val="1795227F"/>
    <w:rsid w:val="17CA18DE"/>
    <w:rsid w:val="1DB765D0"/>
    <w:rsid w:val="20A6370E"/>
    <w:rsid w:val="269B7AAF"/>
    <w:rsid w:val="2D940DB4"/>
    <w:rsid w:val="2F13230C"/>
    <w:rsid w:val="321921D0"/>
    <w:rsid w:val="33312812"/>
    <w:rsid w:val="33414547"/>
    <w:rsid w:val="33813B89"/>
    <w:rsid w:val="3727228C"/>
    <w:rsid w:val="3BC136BC"/>
    <w:rsid w:val="3E633671"/>
    <w:rsid w:val="42A85EE1"/>
    <w:rsid w:val="4382476B"/>
    <w:rsid w:val="43C54D5A"/>
    <w:rsid w:val="44B671C3"/>
    <w:rsid w:val="47794E4B"/>
    <w:rsid w:val="4C043151"/>
    <w:rsid w:val="51461E89"/>
    <w:rsid w:val="51EE6736"/>
    <w:rsid w:val="520448A5"/>
    <w:rsid w:val="560153A1"/>
    <w:rsid w:val="56C01185"/>
    <w:rsid w:val="583018FD"/>
    <w:rsid w:val="5AA82CFC"/>
    <w:rsid w:val="5AE623A0"/>
    <w:rsid w:val="64D2456D"/>
    <w:rsid w:val="690754B2"/>
    <w:rsid w:val="690D37B6"/>
    <w:rsid w:val="6A464C09"/>
    <w:rsid w:val="6B753CBF"/>
    <w:rsid w:val="6CD14AEF"/>
    <w:rsid w:val="71E6486A"/>
    <w:rsid w:val="74706C32"/>
    <w:rsid w:val="765B19D5"/>
    <w:rsid w:val="77B551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5">
    <w:name w:val="annotation text"/>
    <w:basedOn w:val="1"/>
    <w:link w:val="28"/>
    <w:semiHidden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Plain Text"/>
    <w:basedOn w:val="1"/>
    <w:qFormat/>
    <w:uiPriority w:val="0"/>
    <w:rPr>
      <w:rFonts w:ascii="宋体" w:cs="Courier New"/>
      <w:szCs w:val="21"/>
    </w:rPr>
  </w:style>
  <w:style w:type="paragraph" w:styleId="8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9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7"/>
    <w:link w:val="18"/>
    <w:unhideWhenUsed/>
    <w:qFormat/>
    <w:uiPriority w:val="99"/>
    <w:pPr>
      <w:adjustRightInd w:val="0"/>
      <w:snapToGrid w:val="0"/>
      <w:jc w:val="center"/>
    </w:pPr>
    <w:rPr>
      <w:rFonts w:ascii="方正仿宋_GB2312" w:hAnsi="方正仿宋_GB2312" w:eastAsia="方正仿宋_GB2312" w:cs="方正仿宋_GB2312"/>
      <w:kern w:val="0"/>
      <w:sz w:val="18"/>
      <w:szCs w:val="18"/>
    </w:rPr>
  </w:style>
  <w:style w:type="paragraph" w:styleId="11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2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3">
    <w:name w:val="annotation subject"/>
    <w:basedOn w:val="5"/>
    <w:next w:val="5"/>
    <w:link w:val="29"/>
    <w:semiHidden/>
    <w:unhideWhenUsed/>
    <w:uiPriority w:val="99"/>
    <w:rPr>
      <w:b/>
      <w:bCs/>
    </w:rPr>
  </w:style>
  <w:style w:type="character" w:styleId="16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字符"/>
    <w:link w:val="10"/>
    <w:qFormat/>
    <w:uiPriority w:val="99"/>
    <w:rPr>
      <w:rFonts w:ascii="方正仿宋_GB2312" w:hAnsi="方正仿宋_GB2312" w:eastAsia="方正仿宋_GB2312" w:cs="方正仿宋_GB2312"/>
      <w:kern w:val="0"/>
      <w:sz w:val="18"/>
      <w:szCs w:val="18"/>
      <w:lang w:val="en-US" w:eastAsia="zh-CN" w:bidi="ar-SA"/>
    </w:rPr>
  </w:style>
  <w:style w:type="character" w:customStyle="1" w:styleId="19">
    <w:name w:val="页脚 字符"/>
    <w:basedOn w:val="15"/>
    <w:link w:val="9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字符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5"/>
    <w:semiHidden/>
    <w:qFormat/>
    <w:uiPriority w:val="99"/>
    <w:rPr>
      <w:color w:val="808080"/>
    </w:rPr>
  </w:style>
  <w:style w:type="character" w:customStyle="1" w:styleId="26">
    <w:name w:val="列表段落 字符"/>
    <w:link w:val="17"/>
    <w:qFormat/>
    <w:uiPriority w:val="1"/>
  </w:style>
  <w:style w:type="character" w:customStyle="1" w:styleId="27">
    <w:name w:val="批注框文本 字符"/>
    <w:basedOn w:val="15"/>
    <w:link w:val="8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8">
    <w:name w:val="批注文字 字符"/>
    <w:basedOn w:val="15"/>
    <w:link w:val="5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9">
    <w:name w:val="批注主题 字符"/>
    <w:basedOn w:val="28"/>
    <w:link w:val="13"/>
    <w:semiHidden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14513-8A31-4D8B-8CDA-9BFD8FC847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191</Words>
  <Characters>199</Characters>
  <Lines>2</Lines>
  <Paragraphs>1</Paragraphs>
  <TotalTime>1</TotalTime>
  <ScaleCrop>false</ScaleCrop>
  <LinksUpToDate>false</LinksUpToDate>
  <CharactersWithSpaces>199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2026-01-15T09:37:00Z</dcterms:created>
  <dc:creator>Power3D</dc:creator>
  <cp:lastModifiedBy>段池</cp:lastModifiedBy>
  <dcterms:modified xsi:type="dcterms:W3CDTF">2026-01-19T07:44:34Z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7972D535289B4D18B38289B7F61D8538_13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