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F3C0A3">
      <w:pPr>
        <w:spacing w:line="360" w:lineRule="auto"/>
        <w:ind w:firstLine="560" w:firstLineChars="200"/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商务要求</w:t>
      </w:r>
    </w:p>
    <w:p w14:paraId="33BC06EB">
      <w:pPr>
        <w:spacing w:line="360" w:lineRule="auto"/>
        <w:ind w:firstLine="482" w:firstLineChars="200"/>
        <w:jc w:val="left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包1：</w:t>
      </w:r>
    </w:p>
    <w:p w14:paraId="38A19DA5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供货周期：合同签订后 120 日内</w:t>
      </w:r>
    </w:p>
    <w:p w14:paraId="6C108B8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供货地点：中南大学</w:t>
      </w:r>
    </w:p>
    <w:p w14:paraId="6A59F19B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质保期：整机验收合格后</w:t>
      </w:r>
      <w:r>
        <w:rPr>
          <w:rFonts w:hint="eastAsia" w:ascii="仿宋" w:hAnsi="仿宋" w:eastAsia="仿宋" w:cs="仿宋"/>
          <w:sz w:val="24"/>
          <w:lang w:val="en-US" w:eastAsia="zh-CN"/>
        </w:rPr>
        <w:t>≥2</w:t>
      </w:r>
      <w:r>
        <w:rPr>
          <w:rFonts w:hint="eastAsia" w:ascii="仿宋" w:hAnsi="仿宋" w:eastAsia="仿宋" w:cs="仿宋"/>
          <w:sz w:val="24"/>
        </w:rPr>
        <w:t>年</w:t>
      </w:r>
    </w:p>
    <w:p w14:paraId="11059206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付款周期及比例：</w:t>
      </w:r>
      <w:bookmarkStart w:id="0" w:name="_GoBack"/>
      <w:bookmarkEnd w:id="0"/>
    </w:p>
    <w:p w14:paraId="1DBFA349">
      <w:pPr>
        <w:spacing w:line="360" w:lineRule="auto"/>
        <w:ind w:firstLine="480" w:firstLineChars="200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进口设备：100%信用证，见报关单后支付不高于合同全款的80%，验收合格后15个工作日内凭交接验收文件支付剩余款项。</w:t>
      </w:r>
    </w:p>
    <w:p w14:paraId="5BE7D659">
      <w:pPr>
        <w:spacing w:line="360" w:lineRule="auto"/>
        <w:ind w:firstLine="480" w:firstLineChars="200"/>
        <w:jc w:val="left"/>
        <w:rPr>
          <w:rFonts w:hint="eastAsia" w:ascii="Times New Roman" w:hAnsi="Times New Roman" w:eastAsia="仿宋" w:cs="Times New Roman"/>
          <w:sz w:val="24"/>
          <w:lang w:val="en-US" w:eastAsia="zh-CN"/>
        </w:rPr>
      </w:pPr>
      <w:r>
        <w:rPr>
          <w:rFonts w:hint="eastAsia" w:ascii="Times New Roman" w:hAnsi="Times New Roman" w:eastAsia="仿宋" w:cs="Times New Roman"/>
          <w:sz w:val="24"/>
        </w:rPr>
        <w:t>国产设备：合同签订后7个工作日内，采购人支付合同金额的50%作预付款；货到采购人指定地点并经检查无误，同时中标人向采购人账户缴纳合同金额的5%作履约保证金后7工作日内支付合同金额的30%；安装、调试、培训完成并经验收合格后7个工作日内，向中标人支付合同金额的20%。履约保证金在验收合格之日起1年后退回，履约保证金不计利息。</w:t>
      </w:r>
    </w:p>
    <w:p w14:paraId="68170253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售后服务内容及要求：</w:t>
      </w:r>
    </w:p>
    <w:p w14:paraId="55C11CDE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售后技术服务</w:t>
      </w:r>
    </w:p>
    <w:p w14:paraId="6C7D4E02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（</w:t>
      </w:r>
      <w:r>
        <w:rPr>
          <w:rFonts w:ascii="Times New Roman" w:hAnsi="Times New Roman" w:eastAsia="仿宋" w:cs="Times New Roman"/>
          <w:sz w:val="24"/>
        </w:rPr>
        <w:t>1</w:t>
      </w:r>
      <w:r>
        <w:rPr>
          <w:rFonts w:hint="eastAsia" w:ascii="Times New Roman" w:hAnsi="Times New Roman" w:eastAsia="仿宋" w:cs="Times New Roman"/>
          <w:sz w:val="24"/>
        </w:rPr>
        <w:t>）免费进行设备安装、调试和现场操作培训，安装前免费国内技术培训，免费提供操作手册及有关的技术文件。</w:t>
      </w:r>
    </w:p>
    <w:p w14:paraId="1E268902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（</w:t>
      </w:r>
      <w:r>
        <w:rPr>
          <w:rFonts w:ascii="Times New Roman" w:hAnsi="Times New Roman" w:eastAsia="仿宋" w:cs="Times New Roman"/>
          <w:sz w:val="24"/>
        </w:rPr>
        <w:t>2</w:t>
      </w:r>
      <w:r>
        <w:rPr>
          <w:rFonts w:hint="eastAsia" w:ascii="Times New Roman" w:hAnsi="Times New Roman" w:eastAsia="仿宋" w:cs="Times New Roman"/>
          <w:sz w:val="24"/>
        </w:rPr>
        <w:t>）</w:t>
      </w:r>
      <w:r>
        <w:rPr>
          <w:rFonts w:ascii="Times New Roman" w:hAnsi="Times New Roman" w:eastAsia="仿宋" w:cs="Times New Roman"/>
          <w:sz w:val="24"/>
        </w:rPr>
        <w:t xml:space="preserve"> 质保期内，如果仪器出现故障，在接到用户维修服务的请求后，4</w:t>
      </w:r>
      <w:r>
        <w:rPr>
          <w:rFonts w:hint="eastAsia" w:ascii="Times New Roman" w:hAnsi="Times New Roman" w:eastAsia="仿宋" w:cs="Times New Roman"/>
          <w:sz w:val="24"/>
        </w:rPr>
        <w:t>小时内作出维修响应，</w:t>
      </w:r>
      <w:r>
        <w:rPr>
          <w:rFonts w:ascii="Times New Roman" w:hAnsi="Times New Roman" w:eastAsia="仿宋" w:cs="Times New Roman"/>
          <w:sz w:val="24"/>
        </w:rPr>
        <w:t>2</w:t>
      </w:r>
      <w:r>
        <w:rPr>
          <w:rFonts w:hint="eastAsia" w:ascii="Times New Roman" w:hAnsi="Times New Roman" w:eastAsia="仿宋" w:cs="Times New Roman"/>
          <w:sz w:val="24"/>
        </w:rPr>
        <w:t>个工作日内到达用户现场。</w:t>
      </w:r>
    </w:p>
    <w:p w14:paraId="4762C2F4">
      <w:pPr>
        <w:spacing w:line="360" w:lineRule="auto"/>
        <w:ind w:firstLine="480" w:firstLineChars="200"/>
        <w:jc w:val="left"/>
        <w:rPr>
          <w:rFonts w:ascii="Times New Roman" w:hAnsi="Times New Roman" w:eastAsia="仿宋" w:cs="Times New Roman"/>
          <w:sz w:val="24"/>
        </w:rPr>
      </w:pPr>
      <w:r>
        <w:rPr>
          <w:rFonts w:hint="eastAsia" w:ascii="Times New Roman" w:hAnsi="Times New Roman" w:eastAsia="仿宋" w:cs="Times New Roman"/>
          <w:sz w:val="24"/>
        </w:rPr>
        <w:t>（</w:t>
      </w:r>
      <w:r>
        <w:rPr>
          <w:rFonts w:ascii="Times New Roman" w:hAnsi="Times New Roman" w:eastAsia="仿宋" w:cs="Times New Roman"/>
          <w:sz w:val="24"/>
        </w:rPr>
        <w:t>3</w:t>
      </w:r>
      <w:r>
        <w:rPr>
          <w:rFonts w:hint="eastAsia" w:ascii="Times New Roman" w:hAnsi="Times New Roman" w:eastAsia="仿宋" w:cs="Times New Roman"/>
          <w:sz w:val="24"/>
        </w:rPr>
        <w:t>）软件升级：在硬件支持的前提下，免费提供软件升级。</w:t>
      </w:r>
    </w:p>
    <w:p w14:paraId="0237DDDB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培训内容及要求：</w:t>
      </w:r>
    </w:p>
    <w:p w14:paraId="6429285E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调试完成后，提供一次软硬件使用功能全面的培训讲座。</w:t>
      </w:r>
    </w:p>
    <w:p w14:paraId="06EA448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其他要求：免费提供全套、完整的技术资料，包括详细的仪器说明书、操作手册和仪器维护等有关资料，仪器安装场地具备通水，通电条件。</w:t>
      </w:r>
    </w:p>
    <w:p w14:paraId="67CFBC0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9D0DA1"/>
    <w:rsid w:val="0B9D0DA1"/>
    <w:rsid w:val="0E783D26"/>
    <w:rsid w:val="120E2F30"/>
    <w:rsid w:val="20606E19"/>
    <w:rsid w:val="36505256"/>
    <w:rsid w:val="44EB6A26"/>
    <w:rsid w:val="693B35B2"/>
    <w:rsid w:val="69A711BC"/>
    <w:rsid w:val="73FB6E5E"/>
    <w:rsid w:val="7DDE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511</Words>
  <Characters>528</Characters>
  <Lines>0</Lines>
  <Paragraphs>0</Paragraphs>
  <TotalTime>2</TotalTime>
  <ScaleCrop>false</ScaleCrop>
  <LinksUpToDate>false</LinksUpToDate>
  <CharactersWithSpaces>531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2025-04-08T01:58:00Z</dcterms:created>
  <dc:creator>Mengran Wang^_^</dc:creator>
  <cp:lastModifiedBy>张帅磊</cp:lastModifiedBy>
  <dcterms:modified xsi:type="dcterms:W3CDTF">2026-04-08T07:14:38Z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4F648046E5FE47B7BBB0563BFF75306F_11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