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43CFB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信息与网络中心202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/>
          <w:sz w:val="32"/>
          <w:szCs w:val="32"/>
        </w:rPr>
        <w:t>年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研究生教室提质改造</w:t>
      </w:r>
      <w:r>
        <w:rPr>
          <w:rFonts w:hint="eastAsia" w:ascii="黑体" w:hAnsi="黑体" w:eastAsia="黑体"/>
          <w:sz w:val="32"/>
          <w:szCs w:val="32"/>
        </w:rPr>
        <w:t>项目</w:t>
      </w:r>
    </w:p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采购清单</w:t>
      </w:r>
      <w:bookmarkEnd w:id="0"/>
    </w:p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841"/>
        <w:gridCol w:w="2438"/>
        <w:gridCol w:w="750"/>
        <w:gridCol w:w="1025"/>
        <w:gridCol w:w="1103"/>
        <w:gridCol w:w="673"/>
        <w:gridCol w:w="785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84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2438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50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1025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1103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673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1880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438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50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25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03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673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41" w:type="dxa"/>
            <w:vMerge w:val="restart"/>
            <w:vAlign w:val="center"/>
          </w:tcPr>
          <w:p w14:paraId="0E1E00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2026年研究生教室提质改造项目</w:t>
            </w:r>
          </w:p>
        </w:tc>
        <w:tc>
          <w:tcPr>
            <w:tcW w:w="2438" w:type="dxa"/>
            <w:shd w:val="clear" w:color="auto" w:fill="auto"/>
            <w:vAlign w:val="center"/>
          </w:tcPr>
          <w:p w14:paraId="72041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高清录播主机</w:t>
            </w:r>
          </w:p>
        </w:tc>
        <w:tc>
          <w:tcPr>
            <w:tcW w:w="750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1025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5997F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38/台</w:t>
            </w:r>
          </w:p>
        </w:tc>
        <w:tc>
          <w:tcPr>
            <w:tcW w:w="673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160</w:t>
            </w:r>
          </w:p>
        </w:tc>
        <w:tc>
          <w:tcPr>
            <w:tcW w:w="785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20个工作日内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43CBC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10E9C2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7DF2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教师智能高清摄像机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6FF281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shd w:val="clear" w:color="auto" w:fill="auto"/>
            <w:vAlign w:val="center"/>
          </w:tcPr>
          <w:p w14:paraId="189F2E8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DEA1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38/台</w:t>
            </w:r>
          </w:p>
        </w:tc>
        <w:tc>
          <w:tcPr>
            <w:tcW w:w="673" w:type="dxa"/>
            <w:vMerge w:val="continue"/>
            <w:vAlign w:val="center"/>
          </w:tcPr>
          <w:p w14:paraId="1CD0E6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  <w:vAlign w:val="center"/>
          </w:tcPr>
          <w:p w14:paraId="41A3F7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91018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C8AE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  <w:vAlign w:val="center"/>
          </w:tcPr>
          <w:p w14:paraId="4CDA8C0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0AE889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3901E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学生高清摄像机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654FEF8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shd w:val="clear" w:color="auto" w:fill="auto"/>
            <w:vAlign w:val="center"/>
          </w:tcPr>
          <w:p w14:paraId="7875EE74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26709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38/台</w:t>
            </w:r>
          </w:p>
        </w:tc>
        <w:tc>
          <w:tcPr>
            <w:tcW w:w="673" w:type="dxa"/>
            <w:vMerge w:val="continue"/>
            <w:vAlign w:val="center"/>
          </w:tcPr>
          <w:p w14:paraId="1AB401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  <w:vAlign w:val="center"/>
          </w:tcPr>
          <w:p w14:paraId="083910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80BDE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  <w:vAlign w:val="center"/>
          </w:tcPr>
          <w:p w14:paraId="4B1920B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116F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拾音器</w:t>
            </w:r>
          </w:p>
        </w:tc>
        <w:tc>
          <w:tcPr>
            <w:tcW w:w="750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4EF13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38/支</w:t>
            </w:r>
          </w:p>
        </w:tc>
        <w:tc>
          <w:tcPr>
            <w:tcW w:w="673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  <w:tr w14:paraId="1D074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6EFE295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127DB8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6C397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98寸液晶智慧黑板</w:t>
            </w:r>
          </w:p>
        </w:tc>
        <w:tc>
          <w:tcPr>
            <w:tcW w:w="750" w:type="dxa"/>
            <w:vAlign w:val="center"/>
          </w:tcPr>
          <w:p w14:paraId="733D6BA5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025" w:type="dxa"/>
            <w:vAlign w:val="center"/>
          </w:tcPr>
          <w:p w14:paraId="59D382B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404C4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2/台</w:t>
            </w:r>
          </w:p>
        </w:tc>
        <w:tc>
          <w:tcPr>
            <w:tcW w:w="673" w:type="dxa"/>
            <w:vMerge w:val="continue"/>
          </w:tcPr>
          <w:p w14:paraId="7ADA18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346AFB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385D38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F893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1852C29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33878F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0F573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86寸液晶智慧黑板</w:t>
            </w:r>
          </w:p>
        </w:tc>
        <w:tc>
          <w:tcPr>
            <w:tcW w:w="750" w:type="dxa"/>
            <w:vAlign w:val="center"/>
          </w:tcPr>
          <w:p w14:paraId="2AF2FD7C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vAlign w:val="center"/>
          </w:tcPr>
          <w:p w14:paraId="6293319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66F27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4/台</w:t>
            </w:r>
          </w:p>
        </w:tc>
        <w:tc>
          <w:tcPr>
            <w:tcW w:w="673" w:type="dxa"/>
            <w:vMerge w:val="continue"/>
          </w:tcPr>
          <w:p w14:paraId="247787A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7DE205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78D7C5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3BC0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1078E17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750FA60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50D05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超短焦激光投影机</w:t>
            </w:r>
          </w:p>
        </w:tc>
        <w:tc>
          <w:tcPr>
            <w:tcW w:w="750" w:type="dxa"/>
            <w:vAlign w:val="center"/>
          </w:tcPr>
          <w:p w14:paraId="0F3898B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025" w:type="dxa"/>
            <w:vAlign w:val="center"/>
          </w:tcPr>
          <w:p w14:paraId="5B8CB50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589C3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1/台套</w:t>
            </w:r>
          </w:p>
        </w:tc>
        <w:tc>
          <w:tcPr>
            <w:tcW w:w="673" w:type="dxa"/>
            <w:vMerge w:val="continue"/>
          </w:tcPr>
          <w:p w14:paraId="43DB2A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7E6FFA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06C6E3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3660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46F9A58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5B3A71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5B7B6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数字音频处理器</w:t>
            </w:r>
          </w:p>
        </w:tc>
        <w:tc>
          <w:tcPr>
            <w:tcW w:w="750" w:type="dxa"/>
            <w:vAlign w:val="center"/>
          </w:tcPr>
          <w:p w14:paraId="660FC101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vAlign w:val="center"/>
          </w:tcPr>
          <w:p w14:paraId="62E0AD5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8618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37/台</w:t>
            </w:r>
          </w:p>
        </w:tc>
        <w:tc>
          <w:tcPr>
            <w:tcW w:w="673" w:type="dxa"/>
            <w:vMerge w:val="continue"/>
          </w:tcPr>
          <w:p w14:paraId="5FC4769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602B3F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544845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03BE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0602D6F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4BFAB3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239B2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无线麦克风</w:t>
            </w:r>
          </w:p>
        </w:tc>
        <w:tc>
          <w:tcPr>
            <w:tcW w:w="750" w:type="dxa"/>
            <w:vAlign w:val="center"/>
          </w:tcPr>
          <w:p w14:paraId="4462C138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025" w:type="dxa"/>
            <w:vAlign w:val="center"/>
          </w:tcPr>
          <w:p w14:paraId="7A81C938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2470C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24/台套</w:t>
            </w:r>
          </w:p>
        </w:tc>
        <w:tc>
          <w:tcPr>
            <w:tcW w:w="673" w:type="dxa"/>
            <w:vMerge w:val="continue"/>
          </w:tcPr>
          <w:p w14:paraId="031681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6314A2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5F67D7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5BE8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2D2BBF2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28298C1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47699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功放</w:t>
            </w:r>
          </w:p>
        </w:tc>
        <w:tc>
          <w:tcPr>
            <w:tcW w:w="750" w:type="dxa"/>
            <w:vAlign w:val="center"/>
          </w:tcPr>
          <w:p w14:paraId="7054841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vAlign w:val="center"/>
          </w:tcPr>
          <w:p w14:paraId="6B83453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3FC7A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20/台</w:t>
            </w:r>
          </w:p>
        </w:tc>
        <w:tc>
          <w:tcPr>
            <w:tcW w:w="673" w:type="dxa"/>
            <w:vMerge w:val="continue"/>
          </w:tcPr>
          <w:p w14:paraId="618AC78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745B2DD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7B33E17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1650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1C37CFC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6B2330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751BF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鹅颈麦</w:t>
            </w:r>
          </w:p>
        </w:tc>
        <w:tc>
          <w:tcPr>
            <w:tcW w:w="750" w:type="dxa"/>
            <w:vAlign w:val="center"/>
          </w:tcPr>
          <w:p w14:paraId="43F7566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025" w:type="dxa"/>
            <w:vAlign w:val="center"/>
          </w:tcPr>
          <w:p w14:paraId="09FE4F54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252C6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39/支</w:t>
            </w:r>
          </w:p>
        </w:tc>
        <w:tc>
          <w:tcPr>
            <w:tcW w:w="673" w:type="dxa"/>
            <w:vMerge w:val="continue"/>
          </w:tcPr>
          <w:p w14:paraId="7A0C3CA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76D9EE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777B30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1018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0BB615C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4A06F56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4EDC4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24口万兆POE ONU</w:t>
            </w:r>
          </w:p>
        </w:tc>
        <w:tc>
          <w:tcPr>
            <w:tcW w:w="750" w:type="dxa"/>
            <w:vAlign w:val="center"/>
          </w:tcPr>
          <w:p w14:paraId="69B8658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vAlign w:val="center"/>
          </w:tcPr>
          <w:p w14:paraId="7E7B50CC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733F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4/台</w:t>
            </w:r>
          </w:p>
        </w:tc>
        <w:tc>
          <w:tcPr>
            <w:tcW w:w="673" w:type="dxa"/>
            <w:vMerge w:val="continue"/>
          </w:tcPr>
          <w:p w14:paraId="59DCAF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29C9C0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6263DF8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6E6B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0A68EA5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6D1E22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706FF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智慧讲台</w:t>
            </w:r>
          </w:p>
        </w:tc>
        <w:tc>
          <w:tcPr>
            <w:tcW w:w="750" w:type="dxa"/>
            <w:vAlign w:val="center"/>
          </w:tcPr>
          <w:p w14:paraId="6E016D0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025" w:type="dxa"/>
            <w:vAlign w:val="center"/>
          </w:tcPr>
          <w:p w14:paraId="1774BEB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1062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7/台套</w:t>
            </w:r>
          </w:p>
        </w:tc>
        <w:tc>
          <w:tcPr>
            <w:tcW w:w="673" w:type="dxa"/>
            <w:vMerge w:val="continue"/>
          </w:tcPr>
          <w:p w14:paraId="6F49FB1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02DA39E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0222AF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7EAD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0E0F2F2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463E54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4B690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设备机柜</w:t>
            </w:r>
          </w:p>
        </w:tc>
        <w:tc>
          <w:tcPr>
            <w:tcW w:w="750" w:type="dxa"/>
            <w:vAlign w:val="center"/>
          </w:tcPr>
          <w:p w14:paraId="77BA95D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vAlign w:val="center"/>
          </w:tcPr>
          <w:p w14:paraId="41FF110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4B4F4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0/个</w:t>
            </w:r>
          </w:p>
        </w:tc>
        <w:tc>
          <w:tcPr>
            <w:tcW w:w="673" w:type="dxa"/>
            <w:vMerge w:val="continue"/>
          </w:tcPr>
          <w:p w14:paraId="2FDC7F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193DEF3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368EB0D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353E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771889B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0A9840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42D89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壁挂小机柜</w:t>
            </w:r>
          </w:p>
        </w:tc>
        <w:tc>
          <w:tcPr>
            <w:tcW w:w="750" w:type="dxa"/>
            <w:vAlign w:val="center"/>
          </w:tcPr>
          <w:p w14:paraId="49025907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025" w:type="dxa"/>
            <w:vAlign w:val="center"/>
          </w:tcPr>
          <w:p w14:paraId="23ACFF44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3BAB8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6/个</w:t>
            </w:r>
          </w:p>
        </w:tc>
        <w:tc>
          <w:tcPr>
            <w:tcW w:w="673" w:type="dxa"/>
            <w:vMerge w:val="continue"/>
          </w:tcPr>
          <w:p w14:paraId="01F831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2463F9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70A9D5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5752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2F6B680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0062806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74CA4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750" w:type="dxa"/>
            <w:vAlign w:val="center"/>
          </w:tcPr>
          <w:p w14:paraId="1238E51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5" w:type="dxa"/>
            <w:vAlign w:val="center"/>
          </w:tcPr>
          <w:p w14:paraId="1FE4AF0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40436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1/项</w:t>
            </w:r>
          </w:p>
        </w:tc>
        <w:tc>
          <w:tcPr>
            <w:tcW w:w="673" w:type="dxa"/>
            <w:vMerge w:val="continue"/>
          </w:tcPr>
          <w:p w14:paraId="0F7D98B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59F4492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51712D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98F7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647BE39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380145B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14:paraId="76C8E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教室设备拆除与安装</w:t>
            </w:r>
          </w:p>
        </w:tc>
        <w:tc>
          <w:tcPr>
            <w:tcW w:w="750" w:type="dxa"/>
            <w:vAlign w:val="center"/>
          </w:tcPr>
          <w:p w14:paraId="37EB8D1C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025" w:type="dxa"/>
            <w:vAlign w:val="center"/>
          </w:tcPr>
          <w:p w14:paraId="0F7E082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70E55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260/台套</w:t>
            </w:r>
          </w:p>
        </w:tc>
        <w:tc>
          <w:tcPr>
            <w:tcW w:w="673" w:type="dxa"/>
            <w:vMerge w:val="continue"/>
          </w:tcPr>
          <w:p w14:paraId="198299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5" w:type="dxa"/>
            <w:vMerge w:val="continue"/>
          </w:tcPr>
          <w:p w14:paraId="371956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</w:tcPr>
          <w:p w14:paraId="662B95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2EBE56AE">
      <w:pPr>
        <w:pStyle w:val="104"/>
        <w:numPr>
          <w:ilvl w:val="0"/>
          <w:numId w:val="0"/>
        </w:numPr>
        <w:adjustRightInd w:val="0"/>
        <w:snapToGrid w:val="0"/>
        <w:spacing w:line="420" w:lineRule="exact"/>
        <w:ind w:left="480" w:leftChars="0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97703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A978E6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62451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321A29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268A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4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5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6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7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9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10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1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2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3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4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5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6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7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5"/>
    <w:next w:val="15"/>
    <w:link w:val="65"/>
    <w:autoRedefine/>
    <w:qFormat/>
    <w:uiPriority w:val="0"/>
    <w:rPr>
      <w:b/>
      <w:bCs/>
    </w:rPr>
  </w:style>
  <w:style w:type="paragraph" w:styleId="41">
    <w:name w:val="Body Text First Indent 2"/>
    <w:basedOn w:val="2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3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4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5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5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6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7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8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9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10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1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6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2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7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4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4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3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4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3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3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D5229E-4511-4BF0-82B0-3E3BAD7F74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286</Words>
  <Characters>334</Characters>
  <Lines>1</Lines>
  <Paragraphs>1</Paragraphs>
  <TotalTime>5</TotalTime>
  <ScaleCrop>false</ScaleCrop>
  <LinksUpToDate>false</LinksUpToDate>
  <CharactersWithSpaces>335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2026-04-13T07:51:20Z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1696400DC9A24739A5F8EEB72048D6B7_13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