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7A993">
      <w:pPr>
        <w:pStyle w:val="29"/>
        <w:spacing w:after="0" w:line="300" w:lineRule="exact"/>
        <w:ind w:left="0" w:leftChars="0" w:firstLine="0" w:firstLineChars="0"/>
        <w:jc w:val="left"/>
        <w:rPr>
          <w:rFonts w:asciiTheme="minorEastAsia" w:hAnsiTheme="minorEastAsia" w:eastAsiaTheme="minorEastAsia" w:cstheme="minorEastAsia"/>
          <w:sz w:val="28"/>
          <w:szCs w:val="28"/>
        </w:rPr>
      </w:pPr>
      <w:bookmarkStart w:id="0" w:name="_Hlk63856801"/>
    </w:p>
    <w:bookmarkEnd w:id="0"/>
    <w:p w14:paraId="2FC13276">
      <w:pPr>
        <w:pStyle w:val="33"/>
        <w:adjustRightInd w:val="0"/>
        <w:snapToGrid w:val="0"/>
        <w:spacing w:before="156" w:beforeLines="50" w:after="156" w:line="340" w:lineRule="exact"/>
        <w:jc w:val="center"/>
        <w:outlineLvl w:val="1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采购清单一览表</w:t>
      </w:r>
    </w:p>
    <w:tbl>
      <w:tblPr>
        <w:tblStyle w:val="18"/>
        <w:tblW w:w="5202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7"/>
        <w:gridCol w:w="3067"/>
        <w:gridCol w:w="1085"/>
        <w:gridCol w:w="1091"/>
        <w:gridCol w:w="1034"/>
        <w:gridCol w:w="1409"/>
        <w:gridCol w:w="1093"/>
        <w:gridCol w:w="927"/>
      </w:tblGrid>
      <w:tr w14:paraId="3D0BF1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266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8CD1B6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496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C5529E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设备名称</w:t>
            </w:r>
          </w:p>
        </w:tc>
        <w:tc>
          <w:tcPr>
            <w:tcW w:w="52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C505FA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是否核心产品</w:t>
            </w:r>
          </w:p>
        </w:tc>
        <w:tc>
          <w:tcPr>
            <w:tcW w:w="53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F62667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是否接受进口产品</w:t>
            </w:r>
          </w:p>
        </w:tc>
        <w:tc>
          <w:tcPr>
            <w:tcW w:w="50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5AFD9E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数量/单位</w:t>
            </w:r>
          </w:p>
        </w:tc>
        <w:tc>
          <w:tcPr>
            <w:tcW w:w="687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74B523A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预算</w:t>
            </w:r>
          </w:p>
          <w:p w14:paraId="355F74A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（万元）</w:t>
            </w:r>
          </w:p>
        </w:tc>
        <w:tc>
          <w:tcPr>
            <w:tcW w:w="98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4797D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交货要求</w:t>
            </w:r>
          </w:p>
        </w:tc>
      </w:tr>
      <w:tr w14:paraId="2EBC44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26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57872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149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D1F54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529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2754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53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E76EE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50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C3FB9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687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D5743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Cs w:val="21"/>
              </w:rPr>
            </w:pPr>
          </w:p>
        </w:tc>
        <w:tc>
          <w:tcPr>
            <w:tcW w:w="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B9EB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期限</w:t>
            </w:r>
          </w:p>
        </w:tc>
        <w:tc>
          <w:tcPr>
            <w:tcW w:w="4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F4E19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地点</w:t>
            </w:r>
          </w:p>
        </w:tc>
      </w:tr>
      <w:tr w14:paraId="6F25E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27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CF25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粉料管道物料检测系统</w:t>
            </w:r>
          </w:p>
        </w:tc>
        <w:tc>
          <w:tcPr>
            <w:tcW w:w="68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458B38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Cs w:val="21"/>
                <w:lang w:eastAsia="zh-CN" w:bidi="ar"/>
              </w:rPr>
              <w:t>183.7</w:t>
            </w:r>
          </w:p>
        </w:tc>
        <w:tc>
          <w:tcPr>
            <w:tcW w:w="53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7CE0B3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合同签订后65个日历天内</w:t>
            </w:r>
          </w:p>
        </w:tc>
        <w:tc>
          <w:tcPr>
            <w:tcW w:w="45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A98E9A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陕西</w:t>
            </w:r>
            <w:bookmarkStart w:id="1" w:name="_GoBack"/>
            <w:bookmarkEnd w:id="1"/>
          </w:p>
        </w:tc>
      </w:tr>
      <w:tr w14:paraId="1A207D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E7985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一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8B87B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流量监测系统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4D4D5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DF7FC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950E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A6A53D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05953D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2D8BEAD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0444BE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20B4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6C71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固体粉体流量计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4B656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是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7C3C8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B981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highlight w:val="none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highlight w:val="none"/>
                <w:lang w:bidi="ar"/>
              </w:rPr>
              <w:t>2件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161FEC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FB2566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B2FB87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383246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C5E38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5FCE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高精度流量阀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49DD2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353E8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7EE1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325E53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80CBB9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312FD89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78E130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B75A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3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F78F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流量阀执行器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FF6CD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55A8C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ED4B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D24973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95F0E7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E62E79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6DAB4F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0AC1E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4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2F20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高精度旋转阀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465B8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94EE7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A62A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B176AA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77FA73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24E8A50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550132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45BB3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5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1DFD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旋转阀控制器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ED1849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AD25E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8BF2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45A799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BDF5D1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89FA83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5E3711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810A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二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CE583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物料粉筛系统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09A73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6F73F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DFFC6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99C6B3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4F2078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928BCE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4519C0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BCDC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339C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振动筛分主机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8AD7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90DF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A9B9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12024C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0E48E4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B32C0F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38DF2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BC563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47CE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分筛层级0.00-0.075mm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5472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F2AB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FCA4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C5B11F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D63FBE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2E0B00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41038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04CC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3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8AC4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分筛层级0.075-1.00mm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88A0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E44C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7D3F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EF3719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9092B3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301C512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46E675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83161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4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AE8D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筛分振动马达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D081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E1A8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7CFC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68B6E1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5A95D0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2809DBC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5227FE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4CA4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5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878B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减震系统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6880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313D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6135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01960A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E2D9C4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2D22963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3F5857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3C12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三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A251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称重系统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F708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D919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3070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2998C3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3F946E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0456B40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61F6F5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30D5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B2D6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  <w:t>称重平台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92B8F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102F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D5D0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</w:t>
            </w:r>
            <w:r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  <w:t>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0110BE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A657F9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34C0D8E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5E67D9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00F6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D441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称重传感器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750C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3D0D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0C04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1CC524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E5809B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D90993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380178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0BD2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3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DB5A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称重变送器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D3C8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0E5A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EC32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069AE9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11D125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65601C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4F0EA8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9028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四</w:t>
            </w:r>
          </w:p>
        </w:tc>
        <w:tc>
          <w:tcPr>
            <w:tcW w:w="149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614D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自动取料系统</w:t>
            </w:r>
          </w:p>
        </w:tc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AA44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30C6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3BF2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471331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35A5CD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34F0DDB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7EFE4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4DD2B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1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B09AE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取料阀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A3CA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12CA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28BE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F73051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FDB271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2F410ED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14A0FC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539E3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0BC0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取料驱动气缸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5F1D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45F3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4C3B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FA493F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A6D8FA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2254254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03E70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F6344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3</w:t>
            </w:r>
          </w:p>
        </w:tc>
        <w:tc>
          <w:tcPr>
            <w:tcW w:w="1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ECBB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螺旋输送机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32CE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C4C2A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E693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C5594A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A40571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0BB1023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60C223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FF6EB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五</w:t>
            </w:r>
          </w:p>
        </w:tc>
        <w:tc>
          <w:tcPr>
            <w:tcW w:w="1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58B07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控制系统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82BC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A320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4446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8AE68F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68423D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05BDF4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6EAAC3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4993D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1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C08DA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防尘恒温配电柜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F5E16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3058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9D05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FEE6FA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A459A8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1FFFFC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21452D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96620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B708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可编程逻辑控制器（PLC）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6A59B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79A29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是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A90B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334220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89A278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D46CEC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5A7261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29CF2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3</w:t>
            </w:r>
          </w:p>
        </w:tc>
        <w:tc>
          <w:tcPr>
            <w:tcW w:w="1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1031B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上位机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B5A848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B5352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5F72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672CCB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5E1564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73C1D92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18AD1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663E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4</w:t>
            </w:r>
          </w:p>
        </w:tc>
        <w:tc>
          <w:tcPr>
            <w:tcW w:w="1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647DD3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工控机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CBB2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067D3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EC3EA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66BC3DF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0EB477F0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</w:tcPr>
          <w:p w14:paraId="5BF8FCB1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  <w:tr w14:paraId="05AC44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2C3FF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5</w:t>
            </w:r>
          </w:p>
        </w:tc>
        <w:tc>
          <w:tcPr>
            <w:tcW w:w="1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7282BE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数采系统</w:t>
            </w:r>
          </w:p>
        </w:tc>
        <w:tc>
          <w:tcPr>
            <w:tcW w:w="5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4A0C2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eastAsia="zh-CN" w:bidi="ar"/>
              </w:rPr>
              <w:t>否</w:t>
            </w:r>
          </w:p>
        </w:tc>
        <w:tc>
          <w:tcPr>
            <w:tcW w:w="5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E6958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否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F841D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Cs w:val="21"/>
                <w:lang w:bidi="ar"/>
              </w:rPr>
              <w:t>1套</w:t>
            </w:r>
          </w:p>
        </w:tc>
        <w:tc>
          <w:tcPr>
            <w:tcW w:w="687" w:type="pct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52452B7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532" w:type="pct"/>
            <w:vMerge w:val="continue"/>
            <w:tcBorders>
              <w:left w:val="single" w:color="000000" w:sz="4" w:space="0"/>
              <w:right w:val="single" w:color="000000" w:sz="4" w:space="0"/>
            </w:tcBorders>
          </w:tcPr>
          <w:p w14:paraId="3026498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  <w:tc>
          <w:tcPr>
            <w:tcW w:w="452" w:type="pct"/>
            <w:vMerge w:val="continue"/>
            <w:tcBorders>
              <w:left w:val="single" w:color="000000" w:sz="4" w:space="0"/>
              <w:right w:val="single" w:color="auto" w:sz="4" w:space="0"/>
            </w:tcBorders>
          </w:tcPr>
          <w:p w14:paraId="1D8DCF4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kern w:val="0"/>
                <w:szCs w:val="21"/>
                <w:lang w:bidi="ar"/>
              </w:rPr>
            </w:pPr>
          </w:p>
        </w:tc>
      </w:tr>
    </w:tbl>
    <w:p w14:paraId="5015DDCE">
      <w:pPr>
        <w:widowControl/>
        <w:ind w:firstLine="480" w:firstLineChars="200"/>
        <w:jc w:val="left"/>
        <w:rPr>
          <w:rFonts w:asciiTheme="minorEastAsia" w:hAnsiTheme="minorEastAsia" w:eastAsiaTheme="minorEastAsia" w:cstheme="minorEastAsia"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</w:rPr>
        <w:t>注：1.“包”为最小合同单位（最小投标单位）。每“包”内容应细化到具体标的物。</w:t>
      </w:r>
    </w:p>
    <w:p w14:paraId="71EB04AB">
      <w:pPr>
        <w:widowControl/>
        <w:ind w:left="479" w:leftChars="228"/>
        <w:jc w:val="left"/>
        <w:rPr>
          <w:rFonts w:asciiTheme="minorEastAsia" w:hAnsiTheme="minorEastAsia" w:eastAsiaTheme="minorEastAsia" w:cstheme="minorEastAsia"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</w:rPr>
        <w:t>2.投标人必须对一个完整、独立的包进行投标，不得仅对一个包中的部分标的投标，否则投标无效。</w:t>
      </w:r>
    </w:p>
    <w:p w14:paraId="601F1658">
      <w:pPr>
        <w:widowControl/>
        <w:ind w:firstLine="480" w:firstLineChars="200"/>
        <w:jc w:val="left"/>
        <w:rPr>
          <w:rFonts w:asciiTheme="minorEastAsia" w:hAnsiTheme="minorEastAsia" w:eastAsiaTheme="minorEastAsia" w:cstheme="minorEastAsia"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</w:rPr>
        <w:t>3.货物的主要技术参数或规格：详见“技术要求”中的具体技术参数。</w:t>
      </w:r>
    </w:p>
    <w:p w14:paraId="3DBE4B44">
      <w:pPr>
        <w:rPr>
          <w:rFonts w:asciiTheme="minorEastAsia" w:hAnsiTheme="minorEastAsia" w:eastAsiaTheme="minorEastAsia" w:cstheme="minorEastAsia"/>
          <w:sz w:val="24"/>
        </w:rPr>
      </w:pP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CEE946"/>
    <w:multiLevelType w:val="multilevel"/>
    <w:tmpl w:val="C8CEE946"/>
    <w:lvl w:ilvl="0" w:tentative="0">
      <w:start w:val="1"/>
      <w:numFmt w:val="decimal"/>
      <w:pStyle w:val="3"/>
      <w:lvlText w:val="%1"/>
      <w:lvlJc w:val="left"/>
      <w:pPr>
        <w:tabs>
          <w:tab w:val="left" w:pos="0"/>
        </w:tabs>
        <w:ind w:left="425" w:hanging="425"/>
      </w:pPr>
      <w:rPr>
        <w:rFonts w:hint="eastAsia" w:eastAsia="黑体"/>
        <w:sz w:val="30"/>
        <w:szCs w:val="30"/>
      </w:rPr>
    </w:lvl>
    <w:lvl w:ilvl="1" w:tentative="0">
      <w:start w:val="1"/>
      <w:numFmt w:val="decimal"/>
      <w:pStyle w:val="4"/>
      <w:lvlText w:val="%1.%2"/>
      <w:lvlJc w:val="left"/>
      <w:pPr>
        <w:tabs>
          <w:tab w:val="left" w:pos="0"/>
        </w:tabs>
        <w:ind w:left="3829" w:hanging="142"/>
      </w:pPr>
      <w:rPr>
        <w:rFonts w:hint="eastAsia"/>
      </w:rPr>
    </w:lvl>
    <w:lvl w:ilvl="2" w:tentative="0">
      <w:start w:val="1"/>
      <w:numFmt w:val="decimal"/>
      <w:pStyle w:val="5"/>
      <w:lvlText w:val="%1.%2.%3"/>
      <w:lvlJc w:val="left"/>
      <w:pPr>
        <w:tabs>
          <w:tab w:val="left" w:pos="0"/>
        </w:tabs>
        <w:ind w:left="851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0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0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0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0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growAutofit/>
    <w:useFELayout/>
    <w:doNotUseIndentAsNumberingTabStop/>
    <w:compatSetting w:name="compatibilityMode" w:uri="http://schemas.microsoft.com/office/word" w:val="14"/>
  </w:compat>
  <w:docVars>
    <w:docVar w:name="commondata" w:val="eyJoZGlkIjoiNTBhMmFhNDMzOWUxZDY0NDg3ODE1Y2ZiNjk2MmRlMTcifQ=="/>
    <w:docVar w:name="KSO_WPS_MARK_KEY" w:val="7eb2da1c-7be3-4939-9020-111136f6b0d8"/>
  </w:docVars>
  <w:rsids>
    <w:rsidRoot w:val="00870066"/>
    <w:rsid w:val="00206FBD"/>
    <w:rsid w:val="00214BBC"/>
    <w:rsid w:val="002A7833"/>
    <w:rsid w:val="002D5BBF"/>
    <w:rsid w:val="002D6D41"/>
    <w:rsid w:val="00316404"/>
    <w:rsid w:val="003647E6"/>
    <w:rsid w:val="003740FA"/>
    <w:rsid w:val="003B201E"/>
    <w:rsid w:val="0049271C"/>
    <w:rsid w:val="004A3FDD"/>
    <w:rsid w:val="0059496D"/>
    <w:rsid w:val="005D50F9"/>
    <w:rsid w:val="005F5406"/>
    <w:rsid w:val="006A6286"/>
    <w:rsid w:val="006C5837"/>
    <w:rsid w:val="00713E1E"/>
    <w:rsid w:val="00717055"/>
    <w:rsid w:val="00755122"/>
    <w:rsid w:val="00791D83"/>
    <w:rsid w:val="00824960"/>
    <w:rsid w:val="00870066"/>
    <w:rsid w:val="00892D2A"/>
    <w:rsid w:val="008A75E1"/>
    <w:rsid w:val="008C4D5E"/>
    <w:rsid w:val="008F6702"/>
    <w:rsid w:val="0098552C"/>
    <w:rsid w:val="009C2BBE"/>
    <w:rsid w:val="009E0C4F"/>
    <w:rsid w:val="00A064BD"/>
    <w:rsid w:val="00A1069C"/>
    <w:rsid w:val="00A220B7"/>
    <w:rsid w:val="00B57333"/>
    <w:rsid w:val="00C030DC"/>
    <w:rsid w:val="00C40064"/>
    <w:rsid w:val="00D07AF4"/>
    <w:rsid w:val="00D459B0"/>
    <w:rsid w:val="00D649D5"/>
    <w:rsid w:val="00E27C52"/>
    <w:rsid w:val="00E5468E"/>
    <w:rsid w:val="012A3245"/>
    <w:rsid w:val="018E041D"/>
    <w:rsid w:val="02823804"/>
    <w:rsid w:val="02C35ADD"/>
    <w:rsid w:val="03164F8E"/>
    <w:rsid w:val="0348159A"/>
    <w:rsid w:val="03FD05D6"/>
    <w:rsid w:val="04BC223F"/>
    <w:rsid w:val="05204541"/>
    <w:rsid w:val="057E5747"/>
    <w:rsid w:val="058C4EA4"/>
    <w:rsid w:val="062C41B1"/>
    <w:rsid w:val="064A5AF8"/>
    <w:rsid w:val="065F2D58"/>
    <w:rsid w:val="06825205"/>
    <w:rsid w:val="069D1BFD"/>
    <w:rsid w:val="06B571FC"/>
    <w:rsid w:val="078C0970"/>
    <w:rsid w:val="07B90CB8"/>
    <w:rsid w:val="07D312BF"/>
    <w:rsid w:val="080F08D8"/>
    <w:rsid w:val="082577FA"/>
    <w:rsid w:val="08325C10"/>
    <w:rsid w:val="086504F8"/>
    <w:rsid w:val="08B86117"/>
    <w:rsid w:val="09400BAA"/>
    <w:rsid w:val="09641BB8"/>
    <w:rsid w:val="09B60064"/>
    <w:rsid w:val="0B2874A3"/>
    <w:rsid w:val="0C095A27"/>
    <w:rsid w:val="0C382148"/>
    <w:rsid w:val="0C612F26"/>
    <w:rsid w:val="0C870D82"/>
    <w:rsid w:val="0CBB2C8C"/>
    <w:rsid w:val="0CFD33F5"/>
    <w:rsid w:val="0D1D5845"/>
    <w:rsid w:val="0DA37363"/>
    <w:rsid w:val="0DB92B81"/>
    <w:rsid w:val="10233173"/>
    <w:rsid w:val="10260EB5"/>
    <w:rsid w:val="109B53FF"/>
    <w:rsid w:val="10C40842"/>
    <w:rsid w:val="11C12C43"/>
    <w:rsid w:val="12405329"/>
    <w:rsid w:val="1241426C"/>
    <w:rsid w:val="135E2714"/>
    <w:rsid w:val="13FF5A5C"/>
    <w:rsid w:val="142D2812"/>
    <w:rsid w:val="153B5531"/>
    <w:rsid w:val="15A05265"/>
    <w:rsid w:val="160B1821"/>
    <w:rsid w:val="161A1587"/>
    <w:rsid w:val="162775CF"/>
    <w:rsid w:val="162838FA"/>
    <w:rsid w:val="16B31F7C"/>
    <w:rsid w:val="16EA268C"/>
    <w:rsid w:val="17AF79E2"/>
    <w:rsid w:val="17EE681F"/>
    <w:rsid w:val="17FE6E77"/>
    <w:rsid w:val="180937AC"/>
    <w:rsid w:val="183E06CD"/>
    <w:rsid w:val="194853DA"/>
    <w:rsid w:val="195B3A93"/>
    <w:rsid w:val="19FE31DC"/>
    <w:rsid w:val="1A206975"/>
    <w:rsid w:val="1A6B11C4"/>
    <w:rsid w:val="1AB848A4"/>
    <w:rsid w:val="1AC437A4"/>
    <w:rsid w:val="1B9B1872"/>
    <w:rsid w:val="1BBA462B"/>
    <w:rsid w:val="1BC8476F"/>
    <w:rsid w:val="1BFB41D7"/>
    <w:rsid w:val="1BFD6DD7"/>
    <w:rsid w:val="1CC10932"/>
    <w:rsid w:val="1CFD1CDB"/>
    <w:rsid w:val="1DE25861"/>
    <w:rsid w:val="1DEC327B"/>
    <w:rsid w:val="1E1C3AD1"/>
    <w:rsid w:val="1ED54DF8"/>
    <w:rsid w:val="1F0D55AA"/>
    <w:rsid w:val="1F2F366E"/>
    <w:rsid w:val="1F3D1AEC"/>
    <w:rsid w:val="1F505A5A"/>
    <w:rsid w:val="1F762018"/>
    <w:rsid w:val="1FCB7ACF"/>
    <w:rsid w:val="207C2BD7"/>
    <w:rsid w:val="20C946BF"/>
    <w:rsid w:val="217266CA"/>
    <w:rsid w:val="21906E45"/>
    <w:rsid w:val="21C766BE"/>
    <w:rsid w:val="22177031"/>
    <w:rsid w:val="22803C51"/>
    <w:rsid w:val="22860C30"/>
    <w:rsid w:val="22F15352"/>
    <w:rsid w:val="22FE2D11"/>
    <w:rsid w:val="23211CF1"/>
    <w:rsid w:val="233E452F"/>
    <w:rsid w:val="23A132BC"/>
    <w:rsid w:val="24E84445"/>
    <w:rsid w:val="25266FA1"/>
    <w:rsid w:val="26706DEB"/>
    <w:rsid w:val="271B338D"/>
    <w:rsid w:val="274F2647"/>
    <w:rsid w:val="277B1459"/>
    <w:rsid w:val="27F01145"/>
    <w:rsid w:val="28E374EB"/>
    <w:rsid w:val="29C42A4F"/>
    <w:rsid w:val="29C73F17"/>
    <w:rsid w:val="29FD282F"/>
    <w:rsid w:val="2B7F75C2"/>
    <w:rsid w:val="2BB01CD8"/>
    <w:rsid w:val="2C4A141C"/>
    <w:rsid w:val="2C5F157F"/>
    <w:rsid w:val="2C8B2374"/>
    <w:rsid w:val="2C930D48"/>
    <w:rsid w:val="2CAD680C"/>
    <w:rsid w:val="2CB36D9E"/>
    <w:rsid w:val="2D306A77"/>
    <w:rsid w:val="2E206F37"/>
    <w:rsid w:val="2E950180"/>
    <w:rsid w:val="2EB20735"/>
    <w:rsid w:val="2F16265C"/>
    <w:rsid w:val="2FA76A21"/>
    <w:rsid w:val="305475B8"/>
    <w:rsid w:val="30C66866"/>
    <w:rsid w:val="30F67E73"/>
    <w:rsid w:val="315375A1"/>
    <w:rsid w:val="32470AEB"/>
    <w:rsid w:val="325F4087"/>
    <w:rsid w:val="32F263C5"/>
    <w:rsid w:val="331E2E42"/>
    <w:rsid w:val="345948C3"/>
    <w:rsid w:val="34F57F21"/>
    <w:rsid w:val="351E0C2F"/>
    <w:rsid w:val="355C74D6"/>
    <w:rsid w:val="355F7252"/>
    <w:rsid w:val="35645510"/>
    <w:rsid w:val="3586796F"/>
    <w:rsid w:val="35874A8F"/>
    <w:rsid w:val="361B6516"/>
    <w:rsid w:val="36574B98"/>
    <w:rsid w:val="366E0046"/>
    <w:rsid w:val="369B31B3"/>
    <w:rsid w:val="36C14DFA"/>
    <w:rsid w:val="380337EA"/>
    <w:rsid w:val="382F44FB"/>
    <w:rsid w:val="388939E5"/>
    <w:rsid w:val="388C3284"/>
    <w:rsid w:val="38912155"/>
    <w:rsid w:val="38CF35E8"/>
    <w:rsid w:val="38EF2970"/>
    <w:rsid w:val="3AD806A7"/>
    <w:rsid w:val="3ADA4EFF"/>
    <w:rsid w:val="3B0A0908"/>
    <w:rsid w:val="3B6A5B31"/>
    <w:rsid w:val="3C6C481E"/>
    <w:rsid w:val="3C85070A"/>
    <w:rsid w:val="3CB737FF"/>
    <w:rsid w:val="3CB87039"/>
    <w:rsid w:val="3D8D6297"/>
    <w:rsid w:val="3DCE2DB9"/>
    <w:rsid w:val="3DEB4836"/>
    <w:rsid w:val="3E602051"/>
    <w:rsid w:val="3EAB0654"/>
    <w:rsid w:val="3EB067D7"/>
    <w:rsid w:val="3ED27C6A"/>
    <w:rsid w:val="3EF35BAF"/>
    <w:rsid w:val="3F940FA8"/>
    <w:rsid w:val="3FA84048"/>
    <w:rsid w:val="3FD172C4"/>
    <w:rsid w:val="3FD67061"/>
    <w:rsid w:val="40155D85"/>
    <w:rsid w:val="40470FDD"/>
    <w:rsid w:val="41761BAF"/>
    <w:rsid w:val="41840C58"/>
    <w:rsid w:val="418A09F4"/>
    <w:rsid w:val="41F93484"/>
    <w:rsid w:val="43607C5E"/>
    <w:rsid w:val="436545DD"/>
    <w:rsid w:val="43770058"/>
    <w:rsid w:val="437A4A09"/>
    <w:rsid w:val="43A044FF"/>
    <w:rsid w:val="43BC75C6"/>
    <w:rsid w:val="43E4263E"/>
    <w:rsid w:val="445A645C"/>
    <w:rsid w:val="44B9172D"/>
    <w:rsid w:val="46155813"/>
    <w:rsid w:val="46437D17"/>
    <w:rsid w:val="46D438DF"/>
    <w:rsid w:val="471452B2"/>
    <w:rsid w:val="4781698D"/>
    <w:rsid w:val="47A55B2A"/>
    <w:rsid w:val="47AB0283"/>
    <w:rsid w:val="47F74508"/>
    <w:rsid w:val="47FC3F8F"/>
    <w:rsid w:val="48F84495"/>
    <w:rsid w:val="49EC0244"/>
    <w:rsid w:val="4A795E51"/>
    <w:rsid w:val="4ADD64D5"/>
    <w:rsid w:val="4AF359A8"/>
    <w:rsid w:val="4B201A81"/>
    <w:rsid w:val="4BD258F2"/>
    <w:rsid w:val="4C2346C2"/>
    <w:rsid w:val="4C2A35FF"/>
    <w:rsid w:val="4D3B2BA3"/>
    <w:rsid w:val="4DC67027"/>
    <w:rsid w:val="4E707B99"/>
    <w:rsid w:val="4E753F8F"/>
    <w:rsid w:val="4EFF657E"/>
    <w:rsid w:val="4F6912D1"/>
    <w:rsid w:val="4F8151E4"/>
    <w:rsid w:val="4F8D5534"/>
    <w:rsid w:val="503009B9"/>
    <w:rsid w:val="509E2806"/>
    <w:rsid w:val="50C27EE7"/>
    <w:rsid w:val="5156672D"/>
    <w:rsid w:val="517A013D"/>
    <w:rsid w:val="51A927D1"/>
    <w:rsid w:val="51FF5A41"/>
    <w:rsid w:val="52797B3D"/>
    <w:rsid w:val="527B23BF"/>
    <w:rsid w:val="52F501FC"/>
    <w:rsid w:val="5328717E"/>
    <w:rsid w:val="53397F43"/>
    <w:rsid w:val="5342608B"/>
    <w:rsid w:val="536062AB"/>
    <w:rsid w:val="53883FED"/>
    <w:rsid w:val="5406215C"/>
    <w:rsid w:val="543F0EB4"/>
    <w:rsid w:val="54C07906"/>
    <w:rsid w:val="54E16725"/>
    <w:rsid w:val="54ED7D25"/>
    <w:rsid w:val="56020AFB"/>
    <w:rsid w:val="56DB7600"/>
    <w:rsid w:val="56FA3599"/>
    <w:rsid w:val="5724766C"/>
    <w:rsid w:val="574D7AA7"/>
    <w:rsid w:val="579428F8"/>
    <w:rsid w:val="579F7873"/>
    <w:rsid w:val="57AA3FE2"/>
    <w:rsid w:val="57EE3633"/>
    <w:rsid w:val="58DF6D13"/>
    <w:rsid w:val="58EC02CB"/>
    <w:rsid w:val="58F72F83"/>
    <w:rsid w:val="5921436B"/>
    <w:rsid w:val="59981AA8"/>
    <w:rsid w:val="5A445CCA"/>
    <w:rsid w:val="5B2A101D"/>
    <w:rsid w:val="5B3C2CD6"/>
    <w:rsid w:val="5B8E0701"/>
    <w:rsid w:val="5BCA43D9"/>
    <w:rsid w:val="5BE05F16"/>
    <w:rsid w:val="5C1B076F"/>
    <w:rsid w:val="5C643A43"/>
    <w:rsid w:val="5C7566EB"/>
    <w:rsid w:val="5C873750"/>
    <w:rsid w:val="5C935633"/>
    <w:rsid w:val="5CA16EC6"/>
    <w:rsid w:val="5CC14117"/>
    <w:rsid w:val="5CCB282F"/>
    <w:rsid w:val="5D3F3336"/>
    <w:rsid w:val="5DA00D0A"/>
    <w:rsid w:val="5DBE22C1"/>
    <w:rsid w:val="5DE371F5"/>
    <w:rsid w:val="5E367E09"/>
    <w:rsid w:val="5EFF6126"/>
    <w:rsid w:val="5F8C0E8E"/>
    <w:rsid w:val="603B788A"/>
    <w:rsid w:val="606A7E13"/>
    <w:rsid w:val="60974621"/>
    <w:rsid w:val="61A11A3C"/>
    <w:rsid w:val="61BC4BA6"/>
    <w:rsid w:val="620F44BA"/>
    <w:rsid w:val="62CE03EB"/>
    <w:rsid w:val="62D82F16"/>
    <w:rsid w:val="630C47B7"/>
    <w:rsid w:val="6341394E"/>
    <w:rsid w:val="640B02B0"/>
    <w:rsid w:val="64531AA9"/>
    <w:rsid w:val="646D52A5"/>
    <w:rsid w:val="646F1658"/>
    <w:rsid w:val="64C319A4"/>
    <w:rsid w:val="64CE1093"/>
    <w:rsid w:val="64D44868"/>
    <w:rsid w:val="64E01BFD"/>
    <w:rsid w:val="65711CFC"/>
    <w:rsid w:val="658D7CD8"/>
    <w:rsid w:val="660404C6"/>
    <w:rsid w:val="661F7DE3"/>
    <w:rsid w:val="674A06FA"/>
    <w:rsid w:val="67694E9C"/>
    <w:rsid w:val="67A03DE8"/>
    <w:rsid w:val="687155F6"/>
    <w:rsid w:val="689F2131"/>
    <w:rsid w:val="68BE2176"/>
    <w:rsid w:val="69631404"/>
    <w:rsid w:val="69B47DC1"/>
    <w:rsid w:val="6A1F767C"/>
    <w:rsid w:val="6A2A530E"/>
    <w:rsid w:val="6A5C442C"/>
    <w:rsid w:val="6A9153CC"/>
    <w:rsid w:val="6AA24062"/>
    <w:rsid w:val="6AD14E1A"/>
    <w:rsid w:val="6B4E599A"/>
    <w:rsid w:val="6B660A89"/>
    <w:rsid w:val="6B9C1AA0"/>
    <w:rsid w:val="6BA27780"/>
    <w:rsid w:val="6C5630FD"/>
    <w:rsid w:val="6C6A4146"/>
    <w:rsid w:val="6C771DF6"/>
    <w:rsid w:val="6D4D62AE"/>
    <w:rsid w:val="6D8172EC"/>
    <w:rsid w:val="6DCA3DA3"/>
    <w:rsid w:val="6E3362A0"/>
    <w:rsid w:val="6E8A551C"/>
    <w:rsid w:val="6EDF4CC2"/>
    <w:rsid w:val="6F28743E"/>
    <w:rsid w:val="6FA079EC"/>
    <w:rsid w:val="70545BA6"/>
    <w:rsid w:val="70630861"/>
    <w:rsid w:val="70F64F61"/>
    <w:rsid w:val="714E1558"/>
    <w:rsid w:val="71773FD0"/>
    <w:rsid w:val="71A7619C"/>
    <w:rsid w:val="725620A9"/>
    <w:rsid w:val="72802C82"/>
    <w:rsid w:val="72EE1713"/>
    <w:rsid w:val="73165602"/>
    <w:rsid w:val="73487016"/>
    <w:rsid w:val="744F39DE"/>
    <w:rsid w:val="749D63C8"/>
    <w:rsid w:val="74A434FB"/>
    <w:rsid w:val="75666F25"/>
    <w:rsid w:val="761C743E"/>
    <w:rsid w:val="765D1FA7"/>
    <w:rsid w:val="767B4C71"/>
    <w:rsid w:val="767B72C8"/>
    <w:rsid w:val="76A739AA"/>
    <w:rsid w:val="76CC0092"/>
    <w:rsid w:val="76CC0B8C"/>
    <w:rsid w:val="77634F18"/>
    <w:rsid w:val="78287FB0"/>
    <w:rsid w:val="78CE53D0"/>
    <w:rsid w:val="78D32916"/>
    <w:rsid w:val="7A2111EE"/>
    <w:rsid w:val="7AB978FA"/>
    <w:rsid w:val="7AC313F4"/>
    <w:rsid w:val="7B0E3285"/>
    <w:rsid w:val="7B2A0046"/>
    <w:rsid w:val="7B690757"/>
    <w:rsid w:val="7BD9095B"/>
    <w:rsid w:val="7BFA1CF7"/>
    <w:rsid w:val="7C4518F1"/>
    <w:rsid w:val="7D5563A5"/>
    <w:rsid w:val="7D5C5D03"/>
    <w:rsid w:val="7D9572B5"/>
    <w:rsid w:val="7DC71E05"/>
    <w:rsid w:val="7E461224"/>
    <w:rsid w:val="7EA46247"/>
    <w:rsid w:val="7F01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360" w:lineRule="auto"/>
      <w:jc w:val="left"/>
      <w:outlineLvl w:val="1"/>
    </w:pPr>
    <w:rPr>
      <w:rFonts w:ascii="Arial" w:hAnsi="Arial" w:eastAsia="黑体"/>
      <w:b/>
      <w:bCs/>
      <w:sz w:val="28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53"/>
    <w:qFormat/>
    <w:uiPriority w:val="99"/>
    <w:pPr>
      <w:spacing w:after="120"/>
    </w:pPr>
    <w:rPr>
      <w:kern w:val="0"/>
      <w:sz w:val="20"/>
    </w:rPr>
  </w:style>
  <w:style w:type="paragraph" w:styleId="6">
    <w:name w:val="Normal Indent"/>
    <w:basedOn w:val="1"/>
    <w:link w:val="40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 Indent"/>
    <w:basedOn w:val="1"/>
    <w:next w:val="9"/>
    <w:link w:val="41"/>
    <w:qFormat/>
    <w:uiPriority w:val="0"/>
    <w:pPr>
      <w:spacing w:after="120"/>
      <w:ind w:left="200" w:leftChars="200"/>
    </w:pPr>
  </w:style>
  <w:style w:type="paragraph" w:styleId="9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0">
    <w:name w:val="Block Text"/>
    <w:basedOn w:val="1"/>
    <w:qFormat/>
    <w:uiPriority w:val="0"/>
    <w:pPr>
      <w:ind w:left="1171" w:right="91" w:hanging="1080"/>
    </w:pPr>
    <w:rPr>
      <w:rFonts w:eastAsia="楷体_GB2312"/>
      <w:szCs w:val="20"/>
    </w:rPr>
  </w:style>
  <w:style w:type="paragraph" w:styleId="11">
    <w:name w:val="Plain Text"/>
    <w:basedOn w:val="1"/>
    <w:qFormat/>
    <w:uiPriority w:val="0"/>
    <w:rPr>
      <w:rFonts w:ascii="宋体" w:cs="Courier New"/>
      <w:szCs w:val="21"/>
    </w:rPr>
  </w:style>
  <w:style w:type="paragraph" w:styleId="12">
    <w:name w:val="Balloon Text"/>
    <w:basedOn w:val="1"/>
    <w:qFormat/>
    <w:uiPriority w:val="0"/>
    <w:rPr>
      <w:sz w:val="18"/>
      <w:szCs w:val="18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6">
    <w:name w:val="annotation subject"/>
    <w:basedOn w:val="7"/>
    <w:next w:val="1"/>
    <w:qFormat/>
    <w:uiPriority w:val="0"/>
    <w:rPr>
      <w:rFonts w:ascii="Calibri" w:hAnsi="Calibri" w:cs="Calibri"/>
      <w:b/>
      <w:bCs/>
      <w:szCs w:val="21"/>
    </w:rPr>
  </w:style>
  <w:style w:type="paragraph" w:styleId="17">
    <w:name w:val="Body Text First Indent 2"/>
    <w:basedOn w:val="8"/>
    <w:next w:val="1"/>
    <w:qFormat/>
    <w:uiPriority w:val="0"/>
    <w:pPr>
      <w:ind w:firstLine="200" w:firstLineChars="200"/>
    </w:pPr>
  </w:style>
  <w:style w:type="table" w:styleId="19">
    <w:name w:val="Table Grid"/>
    <w:basedOn w:val="1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0"/>
    <w:rPr>
      <w:b/>
    </w:rPr>
  </w:style>
  <w:style w:type="character" w:styleId="22">
    <w:name w:val="page number"/>
    <w:basedOn w:val="20"/>
    <w:qFormat/>
    <w:uiPriority w:val="99"/>
  </w:style>
  <w:style w:type="character" w:styleId="23">
    <w:name w:val="annotation reference"/>
    <w:basedOn w:val="20"/>
    <w:qFormat/>
    <w:uiPriority w:val="0"/>
    <w:rPr>
      <w:sz w:val="21"/>
      <w:szCs w:val="21"/>
    </w:rPr>
  </w:style>
  <w:style w:type="paragraph" w:customStyle="1" w:styleId="24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spacing w:val="-3"/>
      <w:kern w:val="0"/>
      <w:sz w:val="24"/>
      <w:szCs w:val="20"/>
      <w:lang w:val="en-AU" w:eastAsia="en-US"/>
    </w:rPr>
  </w:style>
  <w:style w:type="paragraph" w:customStyle="1" w:styleId="25">
    <w:name w:val="样式1"/>
    <w:basedOn w:val="1"/>
    <w:qFormat/>
    <w:uiPriority w:val="0"/>
    <w:pPr>
      <w:spacing w:line="360" w:lineRule="auto"/>
      <w:jc w:val="center"/>
    </w:pPr>
    <w:rPr>
      <w:rFonts w:ascii="Calibri" w:hAnsi="Calibri" w:eastAsia="仿宋"/>
      <w:b/>
      <w:color w:val="0000FF"/>
      <w:sz w:val="36"/>
    </w:rPr>
  </w:style>
  <w:style w:type="paragraph" w:customStyle="1" w:styleId="26">
    <w:name w:val="表格文字"/>
    <w:basedOn w:val="1"/>
    <w:next w:val="1"/>
    <w:qFormat/>
    <w:uiPriority w:val="0"/>
    <w:pPr>
      <w:spacing w:line="360" w:lineRule="auto"/>
      <w:ind w:firstLine="200" w:firstLineChars="200"/>
      <w:jc w:val="left"/>
    </w:pPr>
    <w:rPr>
      <w:sz w:val="24"/>
    </w:rPr>
  </w:style>
  <w:style w:type="paragraph" w:customStyle="1" w:styleId="27">
    <w:name w:val="列出段落1"/>
    <w:basedOn w:val="1"/>
    <w:next w:val="1"/>
    <w:qFormat/>
    <w:uiPriority w:val="0"/>
    <w:pPr>
      <w:ind w:firstLine="200" w:firstLineChars="200"/>
    </w:pPr>
    <w:rPr>
      <w:szCs w:val="20"/>
    </w:rPr>
  </w:style>
  <w:style w:type="paragraph" w:customStyle="1" w:styleId="28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29">
    <w:name w:val="_Style 3"/>
    <w:basedOn w:val="8"/>
    <w:next w:val="17"/>
    <w:qFormat/>
    <w:uiPriority w:val="0"/>
    <w:pPr>
      <w:ind w:firstLine="200" w:firstLineChars="200"/>
    </w:pPr>
    <w:rPr>
      <w:rFonts w:ascii="Calibri" w:hAnsi="Calibri"/>
    </w:rPr>
  </w:style>
  <w:style w:type="character" w:customStyle="1" w:styleId="30">
    <w:name w:val="apple-style-span"/>
    <w:basedOn w:val="20"/>
    <w:qFormat/>
    <w:uiPriority w:val="0"/>
    <w:rPr>
      <w:rFonts w:cs="Times New Roman"/>
    </w:rPr>
  </w:style>
  <w:style w:type="paragraph" w:customStyle="1" w:styleId="31">
    <w:name w:val="列出段落112"/>
    <w:basedOn w:val="1"/>
    <w:qFormat/>
    <w:uiPriority w:val="0"/>
    <w:pPr>
      <w:ind w:firstLine="200" w:firstLineChars="200"/>
    </w:pPr>
  </w:style>
  <w:style w:type="paragraph" w:customStyle="1" w:styleId="32">
    <w:name w:val="列出段落2"/>
    <w:basedOn w:val="1"/>
    <w:qFormat/>
    <w:uiPriority w:val="0"/>
    <w:pPr>
      <w:ind w:firstLine="200" w:firstLineChars="200"/>
    </w:pPr>
  </w:style>
  <w:style w:type="paragraph" w:customStyle="1" w:styleId="33">
    <w:name w:val="1"/>
    <w:basedOn w:val="1"/>
    <w:qFormat/>
    <w:uiPriority w:val="0"/>
    <w:pPr>
      <w:spacing w:after="50" w:afterLines="50" w:line="360" w:lineRule="auto"/>
    </w:pPr>
    <w:rPr>
      <w:rFonts w:ascii="宋体"/>
      <w:b/>
      <w:sz w:val="30"/>
      <w:szCs w:val="21"/>
    </w:rPr>
  </w:style>
  <w:style w:type="paragraph" w:customStyle="1" w:styleId="34">
    <w:name w:val="BodyText"/>
    <w:basedOn w:val="1"/>
    <w:qFormat/>
    <w:uiPriority w:val="0"/>
    <w:pPr>
      <w:spacing w:after="120"/>
    </w:pPr>
    <w:rPr>
      <w:kern w:val="0"/>
      <w:sz w:val="20"/>
    </w:rPr>
  </w:style>
  <w:style w:type="character" w:customStyle="1" w:styleId="35">
    <w:name w:val="NormalCharacter"/>
    <w:qFormat/>
    <w:uiPriority w:val="0"/>
  </w:style>
  <w:style w:type="table" w:customStyle="1" w:styleId="36">
    <w:name w:val="网格型8"/>
    <w:basedOn w:val="1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37">
    <w:name w:val="Header or footer|2"/>
    <w:basedOn w:val="1"/>
    <w:qFormat/>
    <w:uiPriority w:val="0"/>
    <w:rPr>
      <w:sz w:val="20"/>
      <w:szCs w:val="20"/>
      <w:lang w:val="zh-TW" w:eastAsia="zh-TW" w:bidi="zh-TW"/>
    </w:rPr>
  </w:style>
  <w:style w:type="paragraph" w:customStyle="1" w:styleId="38">
    <w:name w:val="Normal_0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39">
    <w:name w:val="Normal_0_1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customStyle="1" w:styleId="40">
    <w:name w:val="正文缩进 字符"/>
    <w:link w:val="6"/>
    <w:qFormat/>
    <w:uiPriority w:val="0"/>
    <w:rPr>
      <w:kern w:val="0"/>
      <w:sz w:val="20"/>
      <w:szCs w:val="20"/>
    </w:rPr>
  </w:style>
  <w:style w:type="character" w:customStyle="1" w:styleId="41">
    <w:name w:val="正文文本缩进 字符"/>
    <w:link w:val="8"/>
    <w:qFormat/>
    <w:uiPriority w:val="0"/>
  </w:style>
  <w:style w:type="paragraph" w:customStyle="1" w:styleId="42">
    <w:name w:val="List Paragraph1"/>
    <w:basedOn w:val="1"/>
    <w:qFormat/>
    <w:uiPriority w:val="0"/>
    <w:pPr>
      <w:ind w:firstLine="420" w:firstLineChars="200"/>
    </w:pPr>
    <w:rPr>
      <w:rFonts w:cs="宋体"/>
      <w:szCs w:val="22"/>
    </w:rPr>
  </w:style>
  <w:style w:type="paragraph" w:customStyle="1" w:styleId="43">
    <w:name w:val="正文_0_0"/>
    <w:basedOn w:val="44"/>
    <w:qFormat/>
    <w:uiPriority w:val="0"/>
  </w:style>
  <w:style w:type="paragraph" w:customStyle="1" w:styleId="44">
    <w:name w:val="正文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45">
    <w:name w:val="正文文本_0"/>
    <w:basedOn w:val="46"/>
    <w:qFormat/>
    <w:uiPriority w:val="0"/>
    <w:pPr>
      <w:spacing w:after="120"/>
    </w:pPr>
  </w:style>
  <w:style w:type="paragraph" w:customStyle="1" w:styleId="46">
    <w:name w:val="正文_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customStyle="1" w:styleId="47">
    <w:name w:val="_Style 1"/>
    <w:next w:val="1"/>
    <w:qFormat/>
    <w:uiPriority w:val="0"/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48">
    <w:name w:val="List Paragraph"/>
    <w:basedOn w:val="1"/>
    <w:qFormat/>
    <w:uiPriority w:val="34"/>
    <w:pPr>
      <w:ind w:firstLine="420" w:firstLineChars="200"/>
    </w:pPr>
  </w:style>
  <w:style w:type="table" w:customStyle="1" w:styleId="49">
    <w:name w:val="网格型811"/>
    <w:basedOn w:val="1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0">
    <w:name w:val="正文首行缩进1"/>
    <w:basedOn w:val="1"/>
    <w:qFormat/>
    <w:uiPriority w:val="99"/>
    <w:pPr>
      <w:spacing w:after="120"/>
      <w:ind w:firstLine="420" w:firstLineChars="100"/>
    </w:pPr>
  </w:style>
  <w:style w:type="paragraph" w:customStyle="1" w:styleId="51">
    <w:name w:val="Body text|1"/>
    <w:basedOn w:val="1"/>
    <w:qFormat/>
    <w:uiPriority w:val="0"/>
    <w:pPr>
      <w:spacing w:line="451" w:lineRule="auto"/>
      <w:ind w:firstLine="240"/>
    </w:pPr>
    <w:rPr>
      <w:rFonts w:ascii="宋体" w:hAnsi="宋体" w:cs="宋体"/>
      <w:sz w:val="22"/>
      <w:szCs w:val="22"/>
      <w:lang w:val="zh-TW" w:eastAsia="zh-TW" w:bidi="zh-TW"/>
    </w:rPr>
  </w:style>
  <w:style w:type="paragraph" w:customStyle="1" w:styleId="52">
    <w:name w:val="HBY文本样式"/>
    <w:basedOn w:val="1"/>
    <w:qFormat/>
    <w:uiPriority w:val="0"/>
    <w:pPr>
      <w:ind w:firstLine="480"/>
    </w:pPr>
    <w:rPr>
      <w:szCs w:val="22"/>
    </w:rPr>
  </w:style>
  <w:style w:type="character" w:customStyle="1" w:styleId="53">
    <w:name w:val="正文文本 字符"/>
    <w:basedOn w:val="20"/>
    <w:link w:val="2"/>
    <w:qFormat/>
    <w:uiPriority w:val="99"/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456</Words>
  <Characters>488</Characters>
  <Lines>111</Lines>
  <Paragraphs>31</Paragraphs>
  <TotalTime>13</TotalTime>
  <ScaleCrop>false</ScaleCrop>
  <LinksUpToDate>false</LinksUpToDate>
  <CharactersWithSpaces>489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2025-10-27T11:53:00Z</dcterms:created>
  <dc:creator>hp</dc:creator>
  <cp:lastModifiedBy>段池</cp:lastModifiedBy>
  <cp:lastPrinted>2025-11-17T05:00:00Z</cp:lastPrinted>
  <dcterms:modified xsi:type="dcterms:W3CDTF">2026-01-23T03:46:23Z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2C20C17AC318437D8A6690C6C77E3DA6_13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